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8A52" w14:textId="77777777" w:rsidR="00FA1C49" w:rsidRDefault="00000000" w:rsidP="00FA1C49">
      <w:pPr>
        <w:spacing w:after="44"/>
        <w:ind w:left="2793" w:firstLine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14DA628" wp14:editId="5AEC2AF1">
            <wp:extent cx="2440286" cy="93726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28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A58C" w14:textId="77777777" w:rsidR="00FA1C49" w:rsidRDefault="00000000" w:rsidP="00FA1C49">
      <w:pPr>
        <w:spacing w:after="44"/>
        <w:ind w:left="720" w:firstLine="0"/>
        <w:jc w:val="center"/>
      </w:pPr>
      <w:r>
        <w:rPr>
          <w:b/>
        </w:rPr>
        <w:t>General Council Meeting</w:t>
      </w:r>
    </w:p>
    <w:p w14:paraId="4C5F14BF" w14:textId="4234D492" w:rsidR="00FA1C49" w:rsidRDefault="001C4D0F" w:rsidP="00FA1C49">
      <w:pPr>
        <w:spacing w:after="44"/>
        <w:ind w:left="720" w:firstLine="0"/>
        <w:jc w:val="center"/>
        <w:rPr>
          <w:b/>
        </w:rPr>
      </w:pPr>
      <w:r>
        <w:rPr>
          <w:b/>
        </w:rPr>
        <w:t>May 4th</w:t>
      </w:r>
      <w:r w:rsidR="00FA1C49">
        <w:rPr>
          <w:b/>
        </w:rPr>
        <w:t xml:space="preserve">, 2024 </w:t>
      </w:r>
    </w:p>
    <w:p w14:paraId="3C707537" w14:textId="0BEF34BE" w:rsidR="003A12DE" w:rsidRDefault="00000000" w:rsidP="00FA1C49">
      <w:pPr>
        <w:spacing w:after="44"/>
        <w:ind w:left="720" w:firstLine="0"/>
        <w:jc w:val="center"/>
      </w:pPr>
      <w:hyperlink r:id="rId6" w:history="1">
        <w:r w:rsidR="00FA1C49" w:rsidRPr="00AD7CDF">
          <w:rPr>
            <w:rStyle w:val="Hyperlink"/>
            <w:b/>
          </w:rPr>
          <w:t>https://unm.zoom.us/j/5642195662</w:t>
        </w:r>
      </w:hyperlink>
    </w:p>
    <w:p w14:paraId="53BDAB69" w14:textId="5E979BA8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Call to Order </w:t>
      </w:r>
    </w:p>
    <w:p w14:paraId="3017F71D" w14:textId="14E4E775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Confirmation of Quorum</w:t>
      </w:r>
    </w:p>
    <w:p w14:paraId="5156FAF3" w14:textId="1B5FE9BF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Adoption of Agenda</w:t>
      </w:r>
    </w:p>
    <w:p w14:paraId="0B050152" w14:textId="318A78FA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 xml:space="preserve">Indigenous People’s Land and Territory Acknowledgment   </w:t>
      </w:r>
    </w:p>
    <w:p w14:paraId="1B447C97" w14:textId="793B63CE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Opening Business </w:t>
      </w:r>
    </w:p>
    <w:p w14:paraId="080E8F94" w14:textId="34439F29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 xml:space="preserve">Approval of the Minutes   </w:t>
      </w:r>
    </w:p>
    <w:p w14:paraId="3F8D2C82" w14:textId="634289F6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Media, Gallery, and Public Comments (Both related to the agenda, and not related to the agenda)</w:t>
      </w:r>
    </w:p>
    <w:p w14:paraId="090BFB1C" w14:textId="5FA95F8D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Guest Speakers </w:t>
      </w:r>
    </w:p>
    <w:p w14:paraId="5BB482A2" w14:textId="72B16EC3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Officer Reports </w:t>
      </w:r>
    </w:p>
    <w:p w14:paraId="2723C2D0" w14:textId="2F61B458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President Lauriano</w:t>
      </w:r>
    </w:p>
    <w:p w14:paraId="6E196357" w14:textId="0B53CA8E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Council Chair Ronquillo</w:t>
      </w:r>
    </w:p>
    <w:p w14:paraId="2EB1D6B8" w14:textId="0CCC59BE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Committee Reports</w:t>
      </w:r>
    </w:p>
    <w:p w14:paraId="52BBED87" w14:textId="169B9522" w:rsidR="002E1B8B" w:rsidRDefault="002E1B8B" w:rsidP="00FA1C49">
      <w:pPr>
        <w:pStyle w:val="ListParagraph"/>
        <w:numPr>
          <w:ilvl w:val="0"/>
          <w:numId w:val="3"/>
        </w:numPr>
        <w:spacing w:after="44"/>
      </w:pPr>
      <w:r>
        <w:t xml:space="preserve"> Discussion</w:t>
      </w:r>
    </w:p>
    <w:p w14:paraId="37FFDF9D" w14:textId="1FBEB84F" w:rsidR="001C4D0F" w:rsidRDefault="00FA1C49" w:rsidP="001C4D0F">
      <w:pPr>
        <w:pStyle w:val="ListParagraph"/>
        <w:numPr>
          <w:ilvl w:val="0"/>
          <w:numId w:val="3"/>
        </w:numPr>
        <w:spacing w:after="44"/>
        <w:jc w:val="both"/>
      </w:pPr>
      <w:r>
        <w:t xml:space="preserve">Action Items  </w:t>
      </w:r>
      <w:r w:rsidR="001C4D0F">
        <w:t>1.</w:t>
      </w:r>
    </w:p>
    <w:p w14:paraId="69B4CC36" w14:textId="77777777" w:rsidR="001C4D0F" w:rsidRDefault="001C4D0F" w:rsidP="001C4D0F">
      <w:pPr>
        <w:pStyle w:val="ListParagraph"/>
        <w:numPr>
          <w:ilvl w:val="1"/>
          <w:numId w:val="3"/>
        </w:numPr>
        <w:spacing w:after="44"/>
        <w:jc w:val="both"/>
      </w:pPr>
      <w:r>
        <w:t>BILL TO AMEND-006 ARTICLE IV COUNCIL STEPENDS</w:t>
      </w:r>
    </w:p>
    <w:p w14:paraId="4FB8503F" w14:textId="77777777" w:rsidR="001C4D0F" w:rsidRDefault="001C4D0F" w:rsidP="001C4D0F">
      <w:pPr>
        <w:pStyle w:val="ListParagraph"/>
        <w:numPr>
          <w:ilvl w:val="1"/>
          <w:numId w:val="3"/>
        </w:numPr>
        <w:spacing w:after="44"/>
        <w:jc w:val="both"/>
      </w:pPr>
      <w:r>
        <w:t>BILL TO AMEND-007 GPSA BUDGET AND ACTUAL</w:t>
      </w:r>
      <w:r>
        <w:t xml:space="preserve"> </w:t>
      </w:r>
      <w:r>
        <w:t>DISCLOSURE</w:t>
      </w:r>
    </w:p>
    <w:p w14:paraId="13613C95" w14:textId="49F82535" w:rsidR="00FA1C49" w:rsidRDefault="001C4D0F" w:rsidP="001C4D0F">
      <w:pPr>
        <w:pStyle w:val="ListParagraph"/>
        <w:numPr>
          <w:ilvl w:val="1"/>
          <w:numId w:val="3"/>
        </w:numPr>
        <w:spacing w:after="44"/>
        <w:jc w:val="both"/>
      </w:pPr>
      <w:r>
        <w:t>BILL TO AMEND-008</w:t>
      </w:r>
    </w:p>
    <w:p w14:paraId="53F78AAD" w14:textId="34E08045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Upcoming Meetings    </w:t>
      </w:r>
    </w:p>
    <w:p w14:paraId="26AF2F11" w14:textId="6CEB7399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Adjourn     </w:t>
      </w:r>
    </w:p>
    <w:sectPr w:rsidR="00FA1C49">
      <w:pgSz w:w="12240" w:h="15840"/>
      <w:pgMar w:top="1440" w:right="2485" w:bottom="1440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74FE0"/>
    <w:multiLevelType w:val="hybridMultilevel"/>
    <w:tmpl w:val="25DE016E"/>
    <w:lvl w:ilvl="0" w:tplc="243A34B0">
      <w:start w:val="1"/>
      <w:numFmt w:val="lowerLetter"/>
      <w:lvlText w:val="%1.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C516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E9B0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EA2C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41FA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1500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0E796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CA1E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EE22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B63D9"/>
    <w:multiLevelType w:val="hybridMultilevel"/>
    <w:tmpl w:val="AB0EACE2"/>
    <w:lvl w:ilvl="0" w:tplc="E0EECF92">
      <w:start w:val="2"/>
      <w:numFmt w:val="upperRoman"/>
      <w:suff w:val="nothing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B745F"/>
    <w:multiLevelType w:val="hybridMultilevel"/>
    <w:tmpl w:val="7764C796"/>
    <w:lvl w:ilvl="0" w:tplc="73ECC7C4">
      <w:start w:val="2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4241A">
      <w:start w:val="1"/>
      <w:numFmt w:val="lowerLetter"/>
      <w:lvlText w:val="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1E4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42FA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4CEE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194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45822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E969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3E1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9842787">
    <w:abstractNumId w:val="0"/>
  </w:num>
  <w:num w:numId="2" w16cid:durableId="795218269">
    <w:abstractNumId w:val="2"/>
  </w:num>
  <w:num w:numId="3" w16cid:durableId="145393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DE"/>
    <w:rsid w:val="00102246"/>
    <w:rsid w:val="00132B31"/>
    <w:rsid w:val="001C0E9D"/>
    <w:rsid w:val="001C4D0F"/>
    <w:rsid w:val="002E1B8B"/>
    <w:rsid w:val="00375BEB"/>
    <w:rsid w:val="003A12DE"/>
    <w:rsid w:val="00507547"/>
    <w:rsid w:val="006C5F21"/>
    <w:rsid w:val="008A1387"/>
    <w:rsid w:val="009D48FF"/>
    <w:rsid w:val="00C74410"/>
    <w:rsid w:val="00F21EA4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4FD2"/>
  <w15:docId w15:val="{EF244795-0A90-4824-B636-2F44949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59" w:lineRule="auto"/>
      <w:ind w:left="61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m.zoom.us/j/564219566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Ronquillo, Jarrod Matthew</dc:creator>
  <cp:keywords/>
  <cp:lastModifiedBy>Jarrod Ronquillo</cp:lastModifiedBy>
  <cp:revision>3</cp:revision>
  <dcterms:created xsi:type="dcterms:W3CDTF">2024-05-01T03:50:00Z</dcterms:created>
  <dcterms:modified xsi:type="dcterms:W3CDTF">2024-05-01T03:50:00Z</dcterms:modified>
</cp:coreProperties>
</file>