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6987" w14:textId="3FEC081D" w:rsidR="005C1A3D" w:rsidRDefault="005C1A3D" w:rsidP="005C1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color w:val="000000"/>
        </w:rPr>
      </w:pPr>
      <w:r>
        <w:rPr>
          <w:rFonts w:ascii="Times New Roman" w:hAnsi="Times New Roman"/>
          <w:b/>
          <w:bCs/>
          <w:color w:val="000000"/>
        </w:rPr>
        <w:t>LEGISLATIVE STEERING COMMITTEE</w:t>
      </w:r>
    </w:p>
    <w:p w14:paraId="42E87AB0" w14:textId="77777777" w:rsidR="005C1A3D"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14:paraId="0503CD6F" w14:textId="2AC00118" w:rsidR="00901E3C" w:rsidRDefault="00194F36"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b/>
          <w:bCs/>
          <w:color w:val="000000"/>
        </w:rPr>
        <w:t xml:space="preserve">BILL </w:t>
      </w:r>
      <w:r w:rsidR="001A0B73">
        <w:rPr>
          <w:rFonts w:ascii="Times New Roman" w:hAnsi="Times New Roman"/>
          <w:b/>
          <w:bCs/>
          <w:color w:val="000000"/>
        </w:rPr>
        <w:t xml:space="preserve"> </w:t>
      </w:r>
      <w:r w:rsidR="00B9045A" w:rsidRPr="006D6B8E">
        <w:rPr>
          <w:rFonts w:ascii="Times New Roman" w:hAnsi="Times New Roman"/>
          <w:b/>
          <w:bCs/>
        </w:rPr>
        <w:t>FA</w:t>
      </w:r>
      <w:r w:rsidR="001A0B73" w:rsidRPr="006D6B8E">
        <w:rPr>
          <w:rFonts w:ascii="Times New Roman" w:hAnsi="Times New Roman"/>
          <w:b/>
          <w:bCs/>
        </w:rPr>
        <w:t xml:space="preserve"> 2021</w:t>
      </w:r>
      <w:r w:rsidR="00597FCC">
        <w:rPr>
          <w:rFonts w:ascii="Times New Roman" w:hAnsi="Times New Roman"/>
          <w:b/>
          <w:bCs/>
        </w:rPr>
        <w:t>-004</w:t>
      </w:r>
      <w:r w:rsidR="006D6B8E">
        <w:rPr>
          <w:rFonts w:ascii="Times New Roman" w:hAnsi="Times New Roman"/>
          <w:b/>
          <w:bCs/>
          <w:color w:val="FF0000"/>
        </w:rPr>
        <w:tab/>
      </w:r>
      <w:r w:rsidR="009C5758" w:rsidRPr="009C5758">
        <w:rPr>
          <w:rFonts w:ascii="Times New Roman" w:hAnsi="Times New Roman"/>
          <w:bCs/>
        </w:rPr>
        <w:t>(</w:t>
      </w:r>
      <w:r w:rsidR="009C5758">
        <w:rPr>
          <w:rFonts w:ascii="Times New Roman" w:hAnsi="Times New Roman"/>
          <w:bCs/>
        </w:rPr>
        <w:t xml:space="preserve">RDSA </w:t>
      </w:r>
      <w:bookmarkStart w:id="0" w:name="_GoBack"/>
      <w:bookmarkEnd w:id="0"/>
      <w:r w:rsidR="009C5758" w:rsidRPr="009C5758">
        <w:rPr>
          <w:rFonts w:ascii="Times New Roman" w:hAnsi="Times New Roman"/>
          <w:bCs/>
        </w:rPr>
        <w:t>Funds)</w:t>
      </w:r>
      <w:r w:rsidR="00C545FC" w:rsidRPr="009C5758">
        <w:rPr>
          <w:rFonts w:ascii="Times New Roman" w:hAnsi="Times New Roman"/>
        </w:rPr>
        <w:tab/>
      </w:r>
      <w:r w:rsidR="00C545FC" w:rsidRPr="00BA3E2D">
        <w:rPr>
          <w:rFonts w:ascii="Times New Roman" w:hAnsi="Times New Roman"/>
          <w:color w:val="000000"/>
        </w:rPr>
        <w:tab/>
      </w:r>
      <w:r w:rsidR="00C545FC" w:rsidRPr="00BA3E2D">
        <w:rPr>
          <w:rFonts w:ascii="Times New Roman" w:hAnsi="Times New Roman"/>
          <w:color w:val="000000"/>
        </w:rPr>
        <w:tab/>
      </w:r>
      <w:r w:rsidR="00C545FC" w:rsidRPr="00BA3E2D">
        <w:rPr>
          <w:rFonts w:ascii="Times New Roman" w:hAnsi="Times New Roman"/>
          <w:color w:val="000000"/>
        </w:rPr>
        <w:tab/>
      </w:r>
      <w:r w:rsidR="001A0B73" w:rsidRPr="006D6B8E">
        <w:rPr>
          <w:rFonts w:ascii="Times New Roman" w:hAnsi="Times New Roman"/>
          <w:b/>
          <w:bCs/>
        </w:rPr>
        <w:t>FALL</w:t>
      </w:r>
      <w:r w:rsidR="00B9045A" w:rsidRPr="006D6B8E">
        <w:rPr>
          <w:rFonts w:ascii="Times New Roman" w:hAnsi="Times New Roman"/>
          <w:b/>
          <w:bCs/>
        </w:rPr>
        <w:t xml:space="preserve"> </w:t>
      </w:r>
      <w:r w:rsidR="009E4AA9" w:rsidRPr="006D6B8E">
        <w:rPr>
          <w:rFonts w:ascii="Times New Roman" w:hAnsi="Times New Roman"/>
          <w:b/>
          <w:bCs/>
        </w:rPr>
        <w:t>20</w:t>
      </w:r>
      <w:r w:rsidR="00B9045A" w:rsidRPr="006D6B8E">
        <w:rPr>
          <w:rFonts w:ascii="Times New Roman" w:hAnsi="Times New Roman"/>
          <w:b/>
          <w:bCs/>
        </w:rPr>
        <w:t xml:space="preserve">21 </w:t>
      </w:r>
      <w:r w:rsidR="005872A5" w:rsidRPr="006D6B8E">
        <w:rPr>
          <w:rFonts w:ascii="Times New Roman" w:hAnsi="Times New Roman"/>
          <w:b/>
          <w:bCs/>
        </w:rPr>
        <w:t>SESSION</w:t>
      </w:r>
    </w:p>
    <w:p w14:paraId="269E0BC6" w14:textId="035192C8" w:rsidR="005C1A3D" w:rsidRPr="00901E3C"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r w:rsidRPr="005C1A3D">
        <w:rPr>
          <w:rFonts w:ascii="Times New Roman" w:hAnsi="Times New Roman"/>
          <w:b/>
          <w:bCs/>
          <w:color w:val="000000"/>
        </w:rPr>
        <w:t xml:space="preserve"> </w:t>
      </w:r>
      <w:r w:rsidRPr="009704BD">
        <w:rPr>
          <w:rFonts w:ascii="Times New Roman" w:hAnsi="Times New Roman"/>
          <w:bCs/>
          <w:color w:val="000000"/>
        </w:rPr>
        <w:t>Bylaw</w:t>
      </w:r>
      <w:r w:rsidR="001A0B73">
        <w:rPr>
          <w:rFonts w:ascii="Times New Roman" w:hAnsi="Times New Roman"/>
          <w:bCs/>
          <w:color w:val="000000"/>
        </w:rPr>
        <w:t xml:space="preserve"> </w:t>
      </w:r>
    </w:p>
    <w:p w14:paraId="04F07DC3" w14:textId="77777777" w:rsidR="005C1A3D"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14:paraId="67E0A9EE" w14:textId="7C203F44" w:rsidR="00D72DD7" w:rsidRPr="0030292B" w:rsidRDefault="005872A5" w:rsidP="00D72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b/>
          <w:bCs/>
          <w:color w:val="000000"/>
        </w:rPr>
        <w:t xml:space="preserve">Legislative Action: </w:t>
      </w:r>
      <w:r w:rsidRPr="00BA3E2D">
        <w:rPr>
          <w:rFonts w:ascii="Times New Roman" w:hAnsi="Times New Roman"/>
          <w:color w:val="000000"/>
        </w:rPr>
        <w:tab/>
      </w:r>
      <w:r w:rsidR="00D72DD7" w:rsidRPr="0030292B">
        <w:rPr>
          <w:rFonts w:ascii="Times New Roman" w:hAnsi="Times New Roman"/>
          <w:color w:val="000000"/>
        </w:rPr>
        <w:t xml:space="preserve">Proposed Legislation </w:t>
      </w:r>
      <w:r w:rsidR="00D72DD7" w:rsidRPr="006D6B8E">
        <w:rPr>
          <w:rFonts w:ascii="Times New Roman" w:hAnsi="Times New Roman"/>
        </w:rPr>
        <w:t xml:space="preserve">to </w:t>
      </w:r>
      <w:r w:rsidR="001A0B73" w:rsidRPr="006D6B8E">
        <w:rPr>
          <w:rFonts w:ascii="Times New Roman" w:hAnsi="Times New Roman"/>
        </w:rPr>
        <w:t>Enact</w:t>
      </w:r>
      <w:r w:rsidR="00D72DD7" w:rsidRPr="006D6B8E">
        <w:rPr>
          <w:rFonts w:ascii="Times New Roman" w:hAnsi="Times New Roman"/>
        </w:rPr>
        <w:t xml:space="preserve"> GPSA</w:t>
      </w:r>
      <w:r w:rsidR="00B9045A" w:rsidRPr="006D6B8E">
        <w:rPr>
          <w:rFonts w:ascii="Times New Roman" w:hAnsi="Times New Roman"/>
        </w:rPr>
        <w:t xml:space="preserve"> </w:t>
      </w:r>
      <w:r w:rsidR="00D72DD7" w:rsidRPr="006D6B8E">
        <w:rPr>
          <w:rFonts w:ascii="Times New Roman" w:hAnsi="Times New Roman"/>
        </w:rPr>
        <w:t xml:space="preserve">Bylaws </w:t>
      </w:r>
    </w:p>
    <w:p w14:paraId="53DC0176" w14:textId="2C516CAD"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ab/>
      </w:r>
      <w:r w:rsidRPr="00BA3E2D">
        <w:rPr>
          <w:rFonts w:ascii="Times New Roman" w:hAnsi="Times New Roman"/>
          <w:color w:val="000000"/>
        </w:rPr>
        <w:tab/>
      </w:r>
    </w:p>
    <w:p w14:paraId="02D78C30" w14:textId="4C80690C" w:rsidR="00472029"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Introduced by</w:t>
      </w:r>
      <w:r w:rsidRPr="00BB1371">
        <w:rPr>
          <w:rFonts w:ascii="Times New Roman" w:hAnsi="Times New Roman"/>
          <w:bCs/>
          <w:color w:val="000000"/>
        </w:rPr>
        <w:t>:</w:t>
      </w:r>
      <w:r w:rsidRPr="00BA3E2D">
        <w:rPr>
          <w:rFonts w:ascii="Times New Roman" w:hAnsi="Times New Roman"/>
          <w:b/>
          <w:bCs/>
          <w:color w:val="000000"/>
        </w:rPr>
        <w:t xml:space="preserve"> </w:t>
      </w:r>
      <w:r w:rsidR="006D6B8E">
        <w:rPr>
          <w:rFonts w:ascii="Times New Roman" w:hAnsi="Times New Roman"/>
          <w:bCs/>
          <w:color w:val="000000"/>
        </w:rPr>
        <w:t>Benjamin Gerstner</w:t>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r>
    </w:p>
    <w:p w14:paraId="0613E880" w14:textId="2033382C" w:rsidR="00C545FC" w:rsidRPr="006D6B8E" w:rsidRDefault="00C545FC" w:rsidP="00C5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FF0000"/>
          <w:u w:val="single"/>
        </w:rPr>
      </w:pPr>
      <w:r w:rsidRPr="00BA3E2D">
        <w:rPr>
          <w:rFonts w:ascii="Times New Roman" w:hAnsi="Times New Roman"/>
          <w:color w:val="000000"/>
        </w:rPr>
        <w:t xml:space="preserve">1st Reading: </w:t>
      </w:r>
      <w:r w:rsidR="00E16B5A">
        <w:rPr>
          <w:rFonts w:ascii="Times New Roman" w:hAnsi="Times New Roman"/>
          <w:color w:val="000000"/>
        </w:rPr>
        <w:t>_</w:t>
      </w:r>
      <w:r w:rsidR="006D6B8E">
        <w:rPr>
          <w:rFonts w:ascii="Times New Roman" w:hAnsi="Times New Roman"/>
          <w:color w:val="000000"/>
        </w:rPr>
        <w:t>__</w:t>
      </w:r>
      <w:r w:rsidR="00597FCC" w:rsidRPr="00597FCC">
        <w:rPr>
          <w:rFonts w:ascii="Times New Roman" w:hAnsi="Times New Roman"/>
          <w:color w:val="000000"/>
          <w:u w:val="single"/>
        </w:rPr>
        <w:t>LSC</w:t>
      </w:r>
      <w:r w:rsidR="006D6B8E" w:rsidRPr="00597FCC">
        <w:rPr>
          <w:rFonts w:ascii="Times New Roman" w:hAnsi="Times New Roman"/>
          <w:color w:val="000000"/>
          <w:u w:val="single"/>
        </w:rPr>
        <w:t>_________</w:t>
      </w:r>
      <w:r w:rsidR="00E16B5A" w:rsidRPr="00597FCC">
        <w:rPr>
          <w:rFonts w:ascii="Times New Roman" w:hAnsi="Times New Roman"/>
          <w:color w:val="000000"/>
          <w:u w:val="single"/>
        </w:rPr>
        <w:t>_</w:t>
      </w:r>
      <w:r w:rsidR="006D6B8E">
        <w:rPr>
          <w:rFonts w:ascii="Times New Roman" w:hAnsi="Times New Roman"/>
          <w:color w:val="000000"/>
        </w:rPr>
        <w:tab/>
      </w:r>
      <w:r w:rsidR="006D6B8E">
        <w:rPr>
          <w:rFonts w:ascii="Times New Roman" w:hAnsi="Times New Roman"/>
          <w:color w:val="000000"/>
        </w:rPr>
        <w:tab/>
      </w:r>
      <w:r w:rsidR="006D6B8E">
        <w:rPr>
          <w:rFonts w:ascii="Times New Roman" w:hAnsi="Times New Roman"/>
          <w:color w:val="000000"/>
        </w:rPr>
        <w:tab/>
      </w:r>
      <w:r w:rsidR="006D6B8E">
        <w:rPr>
          <w:rFonts w:ascii="Times New Roman" w:hAnsi="Times New Roman"/>
          <w:color w:val="000000"/>
        </w:rPr>
        <w:tab/>
      </w:r>
      <w:r w:rsidRPr="00BA3E2D">
        <w:rPr>
          <w:rFonts w:ascii="Times New Roman" w:hAnsi="Times New Roman"/>
          <w:color w:val="000000"/>
        </w:rPr>
        <w:t>Referred To:</w:t>
      </w:r>
      <w:r w:rsidR="006D6B8E">
        <w:rPr>
          <w:rFonts w:ascii="Times New Roman" w:hAnsi="Times New Roman"/>
          <w:color w:val="000000"/>
        </w:rPr>
        <w:t xml:space="preserve"> ___</w:t>
      </w:r>
      <w:r w:rsidR="00597FCC" w:rsidRPr="00597FCC">
        <w:rPr>
          <w:rFonts w:ascii="Times New Roman" w:hAnsi="Times New Roman"/>
          <w:color w:val="000000"/>
          <w:u w:val="single"/>
        </w:rPr>
        <w:t>Council</w:t>
      </w:r>
      <w:r w:rsidR="006D6B8E" w:rsidRPr="00597FCC">
        <w:rPr>
          <w:rFonts w:ascii="Times New Roman" w:hAnsi="Times New Roman"/>
          <w:color w:val="000000"/>
          <w:u w:val="single"/>
        </w:rPr>
        <w:t>____</w:t>
      </w:r>
      <w:r w:rsidRPr="00BA3E2D">
        <w:rPr>
          <w:rFonts w:ascii="Times New Roman" w:hAnsi="Times New Roman"/>
          <w:color w:val="000000"/>
        </w:rPr>
        <w:tab/>
      </w:r>
    </w:p>
    <w:p w14:paraId="44CB385D" w14:textId="125A6589" w:rsidR="00C545FC" w:rsidRPr="00BA3E2D" w:rsidRDefault="00C545FC" w:rsidP="00C5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u w:val="single"/>
        </w:rPr>
      </w:pPr>
      <w:r w:rsidRPr="00BA3E2D">
        <w:rPr>
          <w:rFonts w:ascii="Times New Roman" w:hAnsi="Times New Roman"/>
          <w:color w:val="000000"/>
        </w:rPr>
        <w:t xml:space="preserve">2nd Reading: </w:t>
      </w:r>
      <w:r w:rsidRPr="00BA3E2D">
        <w:rPr>
          <w:rFonts w:ascii="Times New Roman" w:hAnsi="Times New Roman"/>
          <w:u w:val="single"/>
        </w:rPr>
        <w:tab/>
      </w:r>
      <w:r w:rsidRPr="00BA3E2D">
        <w:rPr>
          <w:rFonts w:ascii="Times New Roman" w:hAnsi="Times New Roman"/>
          <w:u w:val="single"/>
        </w:rPr>
        <w:tab/>
      </w:r>
      <w:r w:rsidRPr="00BA3E2D">
        <w:rPr>
          <w:rFonts w:ascii="Times New Roman" w:hAnsi="Times New Roman"/>
          <w:u w:val="single"/>
        </w:rPr>
        <w:tab/>
        <w:t>____</w:t>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t>Committee Action:</w:t>
      </w:r>
      <w:r w:rsidRPr="00BA3E2D">
        <w:rPr>
          <w:rFonts w:ascii="Times New Roman" w:hAnsi="Times New Roman"/>
          <w:color w:val="000000"/>
          <w:u w:val="single"/>
        </w:rPr>
        <w:tab/>
      </w:r>
      <w:r w:rsidR="00744819">
        <w:rPr>
          <w:rFonts w:ascii="Times New Roman" w:hAnsi="Times New Roman"/>
          <w:color w:val="000000"/>
          <w:u w:val="single"/>
        </w:rPr>
        <w:tab/>
      </w:r>
    </w:p>
    <w:p w14:paraId="637EF5C6" w14:textId="4EFAA8DF" w:rsidR="005872A5" w:rsidRPr="00BA3E2D" w:rsidRDefault="00C545FC"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u w:val="single"/>
        </w:rPr>
      </w:pPr>
      <w:r w:rsidRPr="00BA3E2D">
        <w:rPr>
          <w:rFonts w:ascii="Times New Roman" w:hAnsi="Times New Roman"/>
          <w:color w:val="000000"/>
        </w:rPr>
        <w:t>3rd Reading:</w:t>
      </w:r>
      <w:r w:rsidRPr="00BA3E2D">
        <w:rPr>
          <w:rFonts w:ascii="Times New Roman" w:hAnsi="Times New Roman"/>
          <w:color w:val="000000"/>
          <w:u w:val="single"/>
        </w:rPr>
        <w:tab/>
      </w:r>
      <w:r w:rsidRPr="00BA3E2D">
        <w:rPr>
          <w:rFonts w:ascii="Times New Roman" w:hAnsi="Times New Roman"/>
          <w:color w:val="000000"/>
          <w:u w:val="single"/>
        </w:rPr>
        <w:tab/>
      </w:r>
      <w:r w:rsidRPr="00BA3E2D">
        <w:rPr>
          <w:rFonts w:ascii="Times New Roman" w:hAnsi="Times New Roman"/>
          <w:color w:val="000000"/>
          <w:u w:val="single"/>
        </w:rPr>
        <w:tab/>
        <w:t>____</w:t>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r>
      <w:r w:rsidRPr="00BA3E2D">
        <w:rPr>
          <w:rFonts w:ascii="Times New Roman" w:hAnsi="Times New Roman"/>
          <w:color w:val="000000"/>
        </w:rPr>
        <w:tab/>
        <w:t xml:space="preserve">Council Action: </w:t>
      </w:r>
      <w:r w:rsidR="00744819">
        <w:rPr>
          <w:rFonts w:ascii="Times New Roman" w:hAnsi="Times New Roman"/>
          <w:color w:val="000000"/>
        </w:rPr>
        <w:t>__</w:t>
      </w:r>
      <w:r w:rsidR="00B9045A">
        <w:rPr>
          <w:rFonts w:ascii="Times New Roman" w:hAnsi="Times New Roman"/>
          <w:color w:val="000000"/>
        </w:rPr>
        <w:t>________</w:t>
      </w:r>
    </w:p>
    <w:p w14:paraId="46A66D7C" w14:textId="77777777" w:rsidR="00860964" w:rsidRPr="00BA3E2D" w:rsidRDefault="00860964"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F46457A" w14:textId="77777777" w:rsidR="001A0B73"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b/>
          <w:bCs/>
          <w:color w:val="000000"/>
        </w:rPr>
        <w:t>Executive Action</w:t>
      </w:r>
      <w:r w:rsidR="005A73F4">
        <w:rPr>
          <w:rFonts w:ascii="Times New Roman" w:hAnsi="Times New Roman"/>
          <w:color w:val="000000"/>
        </w:rPr>
        <w:t>:</w:t>
      </w:r>
    </w:p>
    <w:p w14:paraId="71623D46" w14:textId="4209D7AE" w:rsidR="005872A5"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 xml:space="preserve"> Approved </w:t>
      </w:r>
      <w:r w:rsidRPr="00BA3E2D">
        <w:rPr>
          <w:rFonts w:ascii="Times New Roman" w:hAnsi="Times New Roman"/>
          <w:color w:val="000000"/>
        </w:rPr>
        <w:tab/>
      </w:r>
      <w:r w:rsidRPr="00BA3E2D">
        <w:rPr>
          <w:rFonts w:ascii="Times New Roman" w:hAnsi="Times New Roman"/>
          <w:color w:val="000000"/>
        </w:rPr>
        <w:t> Vetoed</w:t>
      </w:r>
    </w:p>
    <w:p w14:paraId="60D59EC3" w14:textId="77777777"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E389440" w14:textId="77777777"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 xml:space="preserve">__________________________________ </w:t>
      </w:r>
      <w:r w:rsidRPr="00BA3E2D">
        <w:rPr>
          <w:rFonts w:ascii="Times New Roman" w:hAnsi="Times New Roman"/>
          <w:color w:val="000000"/>
        </w:rPr>
        <w:tab/>
        <w:t xml:space="preserve">_________________________ </w:t>
      </w:r>
      <w:r w:rsidRPr="00BA3E2D">
        <w:rPr>
          <w:rFonts w:ascii="Times New Roman" w:hAnsi="Times New Roman"/>
          <w:color w:val="000000"/>
        </w:rPr>
        <w:tab/>
      </w:r>
    </w:p>
    <w:p w14:paraId="5B9C4D4A" w14:textId="35A84866" w:rsidR="005872A5" w:rsidRPr="00BA3E2D" w:rsidRDefault="00143C06"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GPSA</w:t>
      </w:r>
      <w:r w:rsidR="005872A5" w:rsidRPr="00BA3E2D">
        <w:rPr>
          <w:rFonts w:ascii="Times New Roman" w:hAnsi="Times New Roman"/>
          <w:color w:val="000000"/>
        </w:rPr>
        <w:t xml:space="preserve"> President</w:t>
      </w:r>
      <w:r w:rsidR="005872A5" w:rsidRPr="00BA3E2D">
        <w:rPr>
          <w:rFonts w:ascii="Times New Roman" w:hAnsi="Times New Roman"/>
          <w:color w:val="000000"/>
        </w:rPr>
        <w:tab/>
      </w:r>
      <w:r w:rsidR="005872A5" w:rsidRPr="00BA3E2D">
        <w:rPr>
          <w:rFonts w:ascii="Times New Roman" w:hAnsi="Times New Roman"/>
          <w:color w:val="000000"/>
        </w:rPr>
        <w:tab/>
      </w:r>
      <w:r w:rsidR="005872A5" w:rsidRPr="00BA3E2D">
        <w:rPr>
          <w:rFonts w:ascii="Times New Roman" w:hAnsi="Times New Roman"/>
          <w:color w:val="000000"/>
        </w:rPr>
        <w:tab/>
      </w:r>
      <w:r w:rsidR="005872A5" w:rsidRPr="00BA3E2D">
        <w:rPr>
          <w:rFonts w:ascii="Times New Roman" w:hAnsi="Times New Roman"/>
          <w:color w:val="000000"/>
        </w:rPr>
        <w:tab/>
      </w:r>
      <w:r w:rsidRPr="00BA3E2D">
        <w:rPr>
          <w:rFonts w:ascii="Times New Roman" w:hAnsi="Times New Roman"/>
          <w:color w:val="000000"/>
        </w:rPr>
        <w:tab/>
      </w:r>
      <w:r w:rsidR="005872A5" w:rsidRPr="00BA3E2D">
        <w:rPr>
          <w:rFonts w:ascii="Times New Roman" w:hAnsi="Times New Roman"/>
          <w:color w:val="000000"/>
        </w:rPr>
        <w:tab/>
        <w:t>Date</w:t>
      </w:r>
    </w:p>
    <w:p w14:paraId="164DFB68" w14:textId="77777777" w:rsidR="005872A5" w:rsidRPr="00D72DD7"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2"/>
        </w:rPr>
      </w:pPr>
    </w:p>
    <w:p w14:paraId="48B2915C" w14:textId="1C2EC445"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Unsigned by the President</w:t>
      </w:r>
      <w:r w:rsidR="00C545FC" w:rsidRPr="00BA3E2D">
        <w:rPr>
          <w:rFonts w:ascii="Times New Roman" w:hAnsi="Times New Roman"/>
          <w:color w:val="000000"/>
        </w:rPr>
        <w:t xml:space="preserve"> on this ____day of _______ 2</w:t>
      </w:r>
      <w:r w:rsidR="00C545FC" w:rsidRPr="003D1B18">
        <w:rPr>
          <w:rFonts w:ascii="Times New Roman" w:hAnsi="Times New Roman"/>
        </w:rPr>
        <w:t>0</w:t>
      </w:r>
      <w:r w:rsidR="009315CC" w:rsidRPr="003D1B18">
        <w:rPr>
          <w:rFonts w:ascii="Times New Roman" w:hAnsi="Times New Roman"/>
        </w:rPr>
        <w:t>21</w:t>
      </w:r>
      <w:r w:rsidRPr="00BA3E2D">
        <w:rPr>
          <w:rFonts w:ascii="Times New Roman" w:hAnsi="Times New Roman"/>
          <w:color w:val="000000"/>
        </w:rPr>
        <w:t xml:space="preserve">. </w:t>
      </w:r>
      <w:r w:rsidR="006A7571">
        <w:rPr>
          <w:rFonts w:ascii="Times New Roman" w:hAnsi="Times New Roman"/>
          <w:color w:val="000000"/>
        </w:rPr>
        <w:t xml:space="preserve"> </w:t>
      </w:r>
      <w:r w:rsidRPr="00BA3E2D">
        <w:rPr>
          <w:rFonts w:ascii="Times New Roman" w:hAnsi="Times New Roman"/>
          <w:color w:val="000000"/>
        </w:rPr>
        <w:t>Bill automatically becomes law.</w:t>
      </w:r>
    </w:p>
    <w:p w14:paraId="057F4254" w14:textId="77777777" w:rsidR="005872A5" w:rsidRPr="00D72DD7" w:rsidRDefault="005872A5" w:rsidP="00472029">
      <w:pPr>
        <w:spacing w:after="0"/>
        <w:rPr>
          <w:rFonts w:ascii="Times New Roman" w:hAnsi="Times New Roman"/>
          <w:color w:val="000000"/>
          <w:sz w:val="22"/>
        </w:rPr>
      </w:pPr>
    </w:p>
    <w:p w14:paraId="7E204410" w14:textId="1BD601D2" w:rsidR="005872A5" w:rsidRPr="00BA3E2D" w:rsidRDefault="005872A5" w:rsidP="00472029">
      <w:pPr>
        <w:spacing w:after="0"/>
        <w:rPr>
          <w:rFonts w:ascii="Times New Roman" w:hAnsi="Times New Roman"/>
          <w:color w:val="000000"/>
        </w:rPr>
      </w:pPr>
      <w:r w:rsidRPr="00BA3E2D">
        <w:rPr>
          <w:rFonts w:ascii="Times New Roman" w:hAnsi="Times New Roman"/>
          <w:b/>
          <w:bCs/>
          <w:color w:val="000000"/>
        </w:rPr>
        <w:t>Legislative Response</w:t>
      </w:r>
      <w:r w:rsidRPr="00BA3E2D">
        <w:rPr>
          <w:rFonts w:ascii="Times New Roman" w:hAnsi="Times New Roman"/>
          <w:color w:val="000000"/>
        </w:rPr>
        <w:t xml:space="preserve">: </w:t>
      </w:r>
      <w:r w:rsidRPr="00BA3E2D">
        <w:rPr>
          <w:rFonts w:ascii="Times New Roman" w:hAnsi="Times New Roman"/>
          <w:color w:val="000000"/>
        </w:rPr>
        <w:tab/>
      </w:r>
    </w:p>
    <w:p w14:paraId="36E018D1" w14:textId="005FEEDE" w:rsidR="005872A5" w:rsidRPr="00096285" w:rsidRDefault="005872A5" w:rsidP="00096285">
      <w:pPr>
        <w:spacing w:after="0"/>
        <w:rPr>
          <w:rFonts w:ascii="Times New Roman" w:hAnsi="Times New Roman"/>
          <w:color w:val="000000"/>
        </w:rPr>
      </w:pPr>
      <w:r w:rsidRPr="00BA3E2D">
        <w:rPr>
          <w:rFonts w:ascii="Times New Roman" w:hAnsi="Times New Roman"/>
          <w:color w:val="000000"/>
        </w:rPr>
        <w:t xml:space="preserve">Veto override vote </w:t>
      </w:r>
      <w:r w:rsidRPr="00096285">
        <w:rPr>
          <w:rFonts w:ascii="Times New Roman" w:hAnsi="Times New Roman"/>
          <w:color w:val="000000"/>
        </w:rPr>
        <w:t>taken: _______</w:t>
      </w:r>
      <w:r w:rsidR="00F61C22" w:rsidRPr="00096285">
        <w:rPr>
          <w:rFonts w:ascii="Times New Roman" w:hAnsi="Times New Roman"/>
          <w:color w:val="000000"/>
        </w:rPr>
        <w:t>____</w:t>
      </w:r>
      <w:r w:rsidRPr="00096285">
        <w:rPr>
          <w:rFonts w:ascii="Times New Roman" w:hAnsi="Times New Roman"/>
          <w:color w:val="000000"/>
        </w:rPr>
        <w:t>__</w:t>
      </w:r>
      <w:r w:rsidR="00F61C22" w:rsidRPr="00096285">
        <w:rPr>
          <w:rFonts w:ascii="Times New Roman" w:hAnsi="Times New Roman"/>
          <w:color w:val="000000"/>
        </w:rPr>
        <w:t>__</w:t>
      </w:r>
      <w:r w:rsidRPr="00096285">
        <w:rPr>
          <w:rFonts w:ascii="Times New Roman" w:hAnsi="Times New Roman"/>
          <w:color w:val="000000"/>
        </w:rPr>
        <w:t>__</w:t>
      </w:r>
      <w:r w:rsidRPr="00096285">
        <w:rPr>
          <w:rFonts w:ascii="Times New Roman" w:hAnsi="Times New Roman"/>
          <w:color w:val="000000"/>
        </w:rPr>
        <w:tab/>
      </w:r>
      <w:r w:rsidR="00F61C22" w:rsidRPr="00096285">
        <w:rPr>
          <w:rFonts w:ascii="Times New Roman" w:hAnsi="Times New Roman"/>
          <w:color w:val="000000"/>
        </w:rPr>
        <w:t xml:space="preserve">     Council</w:t>
      </w:r>
      <w:r w:rsidRPr="00096285">
        <w:rPr>
          <w:rFonts w:ascii="Times New Roman" w:hAnsi="Times New Roman"/>
          <w:color w:val="000000"/>
        </w:rPr>
        <w:t xml:space="preserve"> Action: __________</w:t>
      </w:r>
      <w:r w:rsidR="00F61C22" w:rsidRPr="00096285">
        <w:rPr>
          <w:rFonts w:ascii="Times New Roman" w:hAnsi="Times New Roman"/>
          <w:color w:val="000000"/>
        </w:rPr>
        <w:t>_______</w:t>
      </w:r>
      <w:r w:rsidRPr="00096285">
        <w:rPr>
          <w:rFonts w:ascii="Times New Roman" w:hAnsi="Times New Roman"/>
          <w:color w:val="000000"/>
        </w:rPr>
        <w:t xml:space="preserve">___ </w:t>
      </w:r>
    </w:p>
    <w:p w14:paraId="4E24DF45" w14:textId="0EF85917" w:rsidR="00472029" w:rsidRDefault="00472029" w:rsidP="00096285">
      <w:pPr>
        <w:spacing w:after="0"/>
        <w:rPr>
          <w:rFonts w:ascii="Times New Roman" w:hAnsi="Times New Roman"/>
          <w:color w:val="000000"/>
        </w:rPr>
      </w:pPr>
    </w:p>
    <w:p w14:paraId="75BA9651" w14:textId="4652EA07" w:rsidR="001A0B73" w:rsidRPr="00812D7E" w:rsidRDefault="001A0B73" w:rsidP="00096285">
      <w:pPr>
        <w:spacing w:after="0"/>
        <w:rPr>
          <w:rFonts w:ascii="Times New Roman" w:hAnsi="Times New Roman"/>
          <w:color w:val="000000"/>
        </w:rPr>
      </w:pPr>
      <w:r w:rsidRPr="00812D7E">
        <w:rPr>
          <w:rFonts w:ascii="Times New Roman" w:hAnsi="Times New Roman"/>
          <w:color w:val="000000"/>
        </w:rPr>
        <w:t>Summary of key points</w:t>
      </w:r>
      <w:r w:rsidR="00891DE9" w:rsidRPr="00812D7E">
        <w:rPr>
          <w:rFonts w:ascii="Times New Roman" w:hAnsi="Times New Roman"/>
          <w:color w:val="000000"/>
        </w:rPr>
        <w:t>:</w:t>
      </w:r>
    </w:p>
    <w:p w14:paraId="1CB8BB0B" w14:textId="3F05518C" w:rsidR="00891DE9" w:rsidRPr="003D1B18" w:rsidRDefault="003D1B18" w:rsidP="003D1B18">
      <w:pPr>
        <w:spacing w:after="0"/>
        <w:rPr>
          <w:rFonts w:ascii="Times New Roman" w:hAnsi="Times New Roman"/>
          <w:color w:val="000000"/>
        </w:rPr>
      </w:pPr>
      <w:r>
        <w:rPr>
          <w:rFonts w:ascii="Times New Roman" w:hAnsi="Times New Roman"/>
          <w:color w:val="000000"/>
        </w:rPr>
        <w:t>Remove</w:t>
      </w:r>
      <w:r w:rsidR="00CD0297">
        <w:rPr>
          <w:rFonts w:ascii="Times New Roman" w:hAnsi="Times New Roman"/>
          <w:color w:val="000000"/>
        </w:rPr>
        <w:t xml:space="preserve"> the </w:t>
      </w:r>
      <w:r>
        <w:rPr>
          <w:rFonts w:ascii="Times New Roman" w:hAnsi="Times New Roman"/>
          <w:color w:val="000000"/>
        </w:rPr>
        <w:t>practice of reverting funds from RDSA’s to the GPSA General Fund</w:t>
      </w:r>
      <w:r w:rsidR="00CD0297">
        <w:rPr>
          <w:rFonts w:ascii="Times New Roman" w:hAnsi="Times New Roman"/>
          <w:color w:val="000000"/>
        </w:rPr>
        <w:t xml:space="preserve"> after their assignment to the RDSA.</w:t>
      </w:r>
      <w:r w:rsidR="002614BB">
        <w:rPr>
          <w:rFonts w:ascii="Times New Roman" w:hAnsi="Times New Roman"/>
          <w:color w:val="000000"/>
        </w:rPr>
        <w:t xml:space="preserve"> This practice is antiquated and obligates RDSA’s to use-it</w:t>
      </w:r>
      <w:r w:rsidR="00FA585E">
        <w:rPr>
          <w:rFonts w:ascii="Times New Roman" w:hAnsi="Times New Roman"/>
          <w:color w:val="000000"/>
        </w:rPr>
        <w:t xml:space="preserve"> </w:t>
      </w:r>
      <w:r w:rsidR="002614BB">
        <w:rPr>
          <w:rFonts w:ascii="Times New Roman" w:hAnsi="Times New Roman"/>
          <w:color w:val="000000"/>
        </w:rPr>
        <w:t>or</w:t>
      </w:r>
      <w:r w:rsidR="00FA585E">
        <w:rPr>
          <w:rFonts w:ascii="Times New Roman" w:hAnsi="Times New Roman"/>
          <w:color w:val="000000"/>
        </w:rPr>
        <w:t xml:space="preserve"> </w:t>
      </w:r>
      <w:r w:rsidR="002614BB">
        <w:rPr>
          <w:rFonts w:ascii="Times New Roman" w:hAnsi="Times New Roman"/>
          <w:color w:val="000000"/>
        </w:rPr>
        <w:t xml:space="preserve">lose-it. </w:t>
      </w:r>
    </w:p>
    <w:p w14:paraId="58FF0441" w14:textId="38E4EED6" w:rsidR="006A7571" w:rsidRDefault="006A7571" w:rsidP="00096285">
      <w:pPr>
        <w:spacing w:after="0"/>
        <w:rPr>
          <w:rFonts w:ascii="Times New Roman" w:hAnsi="Times New Roman"/>
          <w:color w:val="000000"/>
        </w:rPr>
      </w:pPr>
    </w:p>
    <w:p w14:paraId="41AB53CB" w14:textId="329C929C" w:rsidR="00C16DC0" w:rsidRPr="00812D7E" w:rsidRDefault="00C16DC0" w:rsidP="00096285">
      <w:pPr>
        <w:spacing w:after="0"/>
        <w:rPr>
          <w:rFonts w:ascii="Times New Roman" w:hAnsi="Times New Roman"/>
          <w:color w:val="000000"/>
        </w:rPr>
      </w:pPr>
      <w:r>
        <w:rPr>
          <w:rFonts w:ascii="Times New Roman" w:hAnsi="Times New Roman"/>
          <w:color w:val="000000"/>
        </w:rPr>
        <w:t>Found in GPSA Bylaw:</w:t>
      </w:r>
    </w:p>
    <w:p w14:paraId="6CD439CD" w14:textId="47041473" w:rsidR="009315CC" w:rsidRPr="003D1B18" w:rsidRDefault="00891DE9" w:rsidP="006D6B8E">
      <w:pPr>
        <w:spacing w:after="0"/>
      </w:pPr>
      <w:r w:rsidRPr="003D1B18">
        <w:t xml:space="preserve">Article </w:t>
      </w:r>
      <w:r w:rsidR="006D6B8E" w:rsidRPr="003D1B18">
        <w:t>VIII. Finance Code</w:t>
      </w:r>
    </w:p>
    <w:p w14:paraId="02915E57" w14:textId="2B6DC0D3" w:rsidR="006D6B8E" w:rsidRPr="003D1B18" w:rsidRDefault="006D6B8E" w:rsidP="006D6B8E">
      <w:pPr>
        <w:spacing w:after="0"/>
      </w:pPr>
      <w:r w:rsidRPr="003D1B18">
        <w:t>Section 3. Pro-Rated Benefits (PB) Fund</w:t>
      </w:r>
    </w:p>
    <w:p w14:paraId="318DFA85" w14:textId="77777777" w:rsid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A. </w:t>
      </w:r>
      <w:r w:rsidRPr="006D6B8E">
        <w:rPr>
          <w:rFonts w:ascii="TimesNewRomanPSMT" w:eastAsia="Times New Roman" w:hAnsi="TimesNewRomanPSMT"/>
        </w:rPr>
        <w:t xml:space="preserve">SGAO shall administer the disbursement of PB Funds. </w:t>
      </w:r>
    </w:p>
    <w:p w14:paraId="64C4BCC2" w14:textId="6A39D7BE" w:rsidR="006D6B8E" w:rsidRP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B. </w:t>
      </w:r>
      <w:r w:rsidRPr="006D6B8E">
        <w:rPr>
          <w:rFonts w:ascii="TimesNewRomanPSMT" w:eastAsia="Times New Roman" w:hAnsi="TimesNewRomanPSMT"/>
        </w:rPr>
        <w:t xml:space="preserve">The process to receive PB Funds must be available through the GPSA Office, on the GPSA website, and any additional means as determined by the FC. </w:t>
      </w:r>
    </w:p>
    <w:p w14:paraId="67989216" w14:textId="39BF650B" w:rsid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C. </w:t>
      </w:r>
      <w:r w:rsidRPr="006D6B8E">
        <w:rPr>
          <w:rFonts w:ascii="TimesNewRomanPSMT" w:eastAsia="Times New Roman" w:hAnsi="TimesNewRomanPSMT"/>
        </w:rPr>
        <w:t xml:space="preserve">In order to receive pro-rated benefits, each RDSA must apply through SGAO each semester. </w:t>
      </w:r>
    </w:p>
    <w:p w14:paraId="57FA3EE8" w14:textId="7CC35F4C" w:rsidR="006D6B8E" w:rsidRPr="006D6B8E" w:rsidRDefault="006D6B8E" w:rsidP="006D6B8E">
      <w:pPr>
        <w:shd w:val="clear" w:color="auto" w:fill="FFFFFF"/>
        <w:spacing w:before="100" w:beforeAutospacing="1" w:after="100" w:afterAutospacing="1"/>
        <w:ind w:left="720"/>
        <w:rPr>
          <w:rFonts w:ascii="TimesNewRomanPSMT" w:eastAsia="Times New Roman" w:hAnsi="TimesNewRomanPSMT"/>
        </w:rPr>
      </w:pPr>
      <w:r>
        <w:rPr>
          <w:rFonts w:ascii="TimesNewRomanPSMT" w:eastAsia="Times New Roman" w:hAnsi="TimesNewRomanPSMT"/>
        </w:rPr>
        <w:t xml:space="preserve">1. </w:t>
      </w:r>
      <w:r w:rsidRPr="006D6B8E">
        <w:rPr>
          <w:rFonts w:ascii="TimesNewRomanPSMT" w:eastAsia="Times New Roman" w:hAnsi="TimesNewRomanPSMT"/>
        </w:rPr>
        <w:t xml:space="preserve">PB Funds must be requested by the eighth Friday of the fall and spring semesters respectively, if not, funds shall automatically revert to the GPSA General Fund. </w:t>
      </w:r>
    </w:p>
    <w:p w14:paraId="23883A20" w14:textId="04942559" w:rsidR="006D6B8E" w:rsidRPr="006D6B8E" w:rsidRDefault="006D6B8E" w:rsidP="00CD0297">
      <w:pPr>
        <w:shd w:val="clear" w:color="auto" w:fill="FFFFFF"/>
        <w:spacing w:before="100" w:beforeAutospacing="1" w:after="100" w:afterAutospacing="1"/>
        <w:ind w:left="720"/>
        <w:rPr>
          <w:rFonts w:ascii="TimesNewRomanPSMT" w:eastAsia="Times New Roman" w:hAnsi="TimesNewRomanPSMT"/>
          <w:strike/>
        </w:rPr>
      </w:pPr>
      <w:r w:rsidRPr="003D1B18">
        <w:rPr>
          <w:rFonts w:ascii="TimesNewRomanPSMT" w:eastAsia="Times New Roman" w:hAnsi="TimesNewRomanPSMT"/>
          <w:strike/>
        </w:rPr>
        <w:t xml:space="preserve">2. </w:t>
      </w:r>
      <w:r w:rsidRPr="006D6B8E">
        <w:rPr>
          <w:rFonts w:ascii="TimesNewRomanPSMT" w:eastAsia="Times New Roman" w:hAnsi="TimesNewRomanPSMT"/>
          <w:strike/>
        </w:rPr>
        <w:t xml:space="preserve">At the end of the 2021 fiscal year, this change shall remain in effect until July 1 2021, after which the 2021 provision expires and the may keep up to shall revert to 50%. The </w:t>
      </w:r>
      <w:r w:rsidRPr="006D6B8E">
        <w:rPr>
          <w:rFonts w:ascii="TimesNewRomanPSMT" w:eastAsia="Times New Roman" w:hAnsi="TimesNewRomanPSMT"/>
          <w:strike/>
        </w:rPr>
        <w:lastRenderedPageBreak/>
        <w:t>remainder shall be reverted to the GPSA general fund. However, an</w:t>
      </w:r>
      <w:r w:rsidRPr="006D6B8E">
        <w:rPr>
          <w:rFonts w:ascii="TimesNewRomanPSMT" w:eastAsia="Times New Roman" w:hAnsi="TimesNewRomanPSMT"/>
          <w:strike/>
        </w:rPr>
        <w:br/>
        <w:t xml:space="preserve">RDSA’s remaining balance can never be reduced below $500 as a result of the reversion. </w:t>
      </w:r>
    </w:p>
    <w:p w14:paraId="482FE291" w14:textId="46D28929" w:rsidR="006D6B8E" w:rsidRPr="003D1B18" w:rsidRDefault="006D6B8E" w:rsidP="006D6B8E">
      <w:pPr>
        <w:pStyle w:val="ListParagraph"/>
        <w:shd w:val="clear" w:color="auto" w:fill="FFFFFF"/>
        <w:spacing w:before="100" w:beforeAutospacing="1" w:after="100" w:afterAutospacing="1"/>
        <w:rPr>
          <w:rFonts w:ascii="Times New Roman" w:eastAsia="Times New Roman" w:hAnsi="Times New Roman"/>
          <w:strike/>
        </w:rPr>
      </w:pPr>
      <w:r w:rsidRPr="003D1B18">
        <w:rPr>
          <w:rFonts w:ascii="TimesNewRomanPSMT" w:eastAsia="Times New Roman" w:hAnsi="TimesNewRomanPSMT"/>
          <w:strike/>
        </w:rPr>
        <w:t xml:space="preserve">This reversion shall never include the RDSA’s self-generated funds. Only for the fiscal year ending July 1, 2021, an RSDA may keep up to 100% of funds allocated during the academic year. </w:t>
      </w:r>
    </w:p>
    <w:p w14:paraId="7013A2F9" w14:textId="46640E7B" w:rsidR="006D6B8E" w:rsidRP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D. </w:t>
      </w:r>
      <w:r w:rsidRPr="006D6B8E">
        <w:rPr>
          <w:rFonts w:ascii="TimesNewRomanPSMT" w:eastAsia="Times New Roman" w:hAnsi="TimesNewRomanPSMT"/>
        </w:rPr>
        <w:t xml:space="preserve">Based on the Enrollment Report provided by the University, which indicates the number of graduate or professional students enrolled in each program, department, school, or college, SGAO will credit the RDSA account per SGAO Policies and Procedures. </w:t>
      </w:r>
    </w:p>
    <w:p w14:paraId="3C60238B" w14:textId="1A2B188E" w:rsidR="006D6B8E" w:rsidRP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E. </w:t>
      </w:r>
      <w:r w:rsidRPr="006D6B8E">
        <w:rPr>
          <w:rFonts w:ascii="TimesNewRomanPSMT" w:eastAsia="Times New Roman" w:hAnsi="TimesNewRomanPSMT"/>
        </w:rPr>
        <w:t xml:space="preserve">Any RDSA has the right to appeal the Enrollment Report provided by the University. Appeals shall be presented in writing to SGAO. Appeals shall entail a name-by-name count of the department’s GPSA Members and a comparison with the University’s records. </w:t>
      </w:r>
    </w:p>
    <w:p w14:paraId="4F40535A" w14:textId="3D738EFB" w:rsidR="006D6B8E" w:rsidRPr="006D6B8E" w:rsidRDefault="006D6B8E" w:rsidP="006D6B8E">
      <w:pPr>
        <w:shd w:val="clear" w:color="auto" w:fill="FFFFFF"/>
        <w:spacing w:before="100" w:beforeAutospacing="1" w:after="100" w:afterAutospacing="1"/>
        <w:rPr>
          <w:rFonts w:ascii="TimesNewRomanPSMT" w:eastAsia="Times New Roman" w:hAnsi="TimesNewRomanPSMT"/>
        </w:rPr>
      </w:pPr>
      <w:r>
        <w:rPr>
          <w:rFonts w:ascii="TimesNewRomanPSMT" w:eastAsia="Times New Roman" w:hAnsi="TimesNewRomanPSMT"/>
        </w:rPr>
        <w:t xml:space="preserve">F. </w:t>
      </w:r>
      <w:r w:rsidRPr="006D6B8E">
        <w:rPr>
          <w:rFonts w:ascii="TimesNewRomanPSMT" w:eastAsia="Times New Roman" w:hAnsi="TimesNewRomanPSMT"/>
        </w:rPr>
        <w:t xml:space="preserve">RDSAs should provide internal funding opportunities to departmentally associated student organizations. A departmentally associated student organization is a student group in which fifty percent (50%) or more of membership are GPSA members from a single department. </w:t>
      </w:r>
    </w:p>
    <w:p w14:paraId="71CA84F3" w14:textId="48C92ADB" w:rsidR="006D6B8E" w:rsidRPr="003D1B18" w:rsidRDefault="006D6B8E" w:rsidP="006D6B8E">
      <w:pPr>
        <w:shd w:val="clear" w:color="auto" w:fill="FFFFFF"/>
        <w:spacing w:before="100" w:beforeAutospacing="1" w:after="100" w:afterAutospacing="1"/>
        <w:ind w:left="720"/>
        <w:rPr>
          <w:rFonts w:ascii="Times New Roman" w:eastAsia="Times New Roman" w:hAnsi="Times New Roman"/>
          <w:strike/>
        </w:rPr>
      </w:pPr>
      <w:r w:rsidRPr="003D1B18">
        <w:rPr>
          <w:rFonts w:ascii="TimesNewRomanPSMT" w:eastAsia="Times New Roman" w:hAnsi="TimesNewRomanPSMT"/>
          <w:strike/>
        </w:rPr>
        <w:t xml:space="preserve">1. Funds allocated by an RDSA directly to departmentally associated student organizations will not revert at the end of the fiscal year. </w:t>
      </w:r>
    </w:p>
    <w:p w14:paraId="2C8B31E6" w14:textId="2663BB3F" w:rsidR="006D6B8E" w:rsidRPr="00CD0297" w:rsidRDefault="006D6B8E" w:rsidP="00CD0297">
      <w:pPr>
        <w:shd w:val="clear" w:color="auto" w:fill="FFFFFF"/>
        <w:spacing w:before="100" w:beforeAutospacing="1" w:after="100" w:afterAutospacing="1"/>
        <w:rPr>
          <w:rFonts w:ascii="Times New Roman" w:eastAsia="Times New Roman" w:hAnsi="Times New Roman"/>
        </w:rPr>
      </w:pPr>
      <w:r>
        <w:rPr>
          <w:rFonts w:ascii="TimesNewRomanPSMT" w:eastAsia="Times New Roman" w:hAnsi="TimesNewRomanPSMT"/>
        </w:rPr>
        <w:t>G</w:t>
      </w:r>
      <w:r w:rsidR="003D1B18">
        <w:rPr>
          <w:rFonts w:ascii="TimesNewRomanPSMT" w:eastAsia="Times New Roman" w:hAnsi="TimesNewRomanPSMT"/>
        </w:rPr>
        <w:t>.</w:t>
      </w:r>
      <w:r>
        <w:rPr>
          <w:rFonts w:ascii="TimesNewRomanPSMT" w:eastAsia="Times New Roman" w:hAnsi="TimesNewRomanPSMT"/>
        </w:rPr>
        <w:t xml:space="preserve"> </w:t>
      </w:r>
      <w:r w:rsidRPr="006D6B8E">
        <w:rPr>
          <w:rFonts w:ascii="TimesNewRomanPSMT" w:eastAsia="Times New Roman" w:hAnsi="TimesNewRomanPSMT"/>
        </w:rPr>
        <w:t>Should a RDSA be unable to offer any financial support, the departmentally associated student organization may submit appropriation requests.</w:t>
      </w:r>
    </w:p>
    <w:sectPr w:rsidR="006D6B8E" w:rsidRPr="00CD0297" w:rsidSect="00D72DD7">
      <w:headerReference w:type="default" r:id="rId7"/>
      <w:footerReference w:type="even" r:id="rId8"/>
      <w:footerReference w:type="default" r:id="rId9"/>
      <w:pgSz w:w="12240" w:h="15840"/>
      <w:pgMar w:top="1440" w:right="1440" w:bottom="1440" w:left="1440" w:header="36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9A9D" w14:textId="77777777" w:rsidR="002B034E" w:rsidRDefault="002B034E" w:rsidP="009500AE">
      <w:pPr>
        <w:spacing w:after="0"/>
      </w:pPr>
      <w:r>
        <w:separator/>
      </w:r>
    </w:p>
  </w:endnote>
  <w:endnote w:type="continuationSeparator" w:id="0">
    <w:p w14:paraId="18B5B4FF" w14:textId="77777777" w:rsidR="002B034E" w:rsidRDefault="002B034E" w:rsidP="00950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乣ྱȃȇԄ؆Ѕࡧ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5A96" w14:textId="77777777" w:rsidR="00FF3170" w:rsidRDefault="00FF3170" w:rsidP="00265F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115DC" w14:textId="77777777" w:rsidR="00FF3170" w:rsidRDefault="00FF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F4A5" w14:textId="77777777" w:rsidR="00FF3170" w:rsidRDefault="00FF3170" w:rsidP="00265F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B74">
      <w:rPr>
        <w:rStyle w:val="PageNumber"/>
        <w:noProof/>
      </w:rPr>
      <w:t>1</w:t>
    </w:r>
    <w:r>
      <w:rPr>
        <w:rStyle w:val="PageNumber"/>
      </w:rPr>
      <w:fldChar w:fldCharType="end"/>
    </w:r>
  </w:p>
  <w:p w14:paraId="56E1558C" w14:textId="7E3DF89A" w:rsidR="00FF3170" w:rsidRDefault="001A0B73">
    <w:pPr>
      <w:pStyle w:val="Footer"/>
    </w:pPr>
    <w:r>
      <w:t xml:space="preserve">Key:  </w:t>
    </w:r>
    <w:r w:rsidR="00891DE9">
      <w:t xml:space="preserve">Bold text </w:t>
    </w:r>
    <w:r>
      <w:t>=</w:t>
    </w:r>
    <w:r w:rsidR="00891DE9">
      <w:t xml:space="preserve"> </w:t>
    </w:r>
    <w:r>
      <w:t>new wording</w:t>
    </w:r>
  </w:p>
  <w:p w14:paraId="0ECB9DFE" w14:textId="5FF5B167" w:rsidR="00891DE9" w:rsidRDefault="00891DE9">
    <w:pPr>
      <w:pStyle w:val="Footer"/>
    </w:pPr>
    <w:r>
      <w:t>Non-bold text = original wording</w:t>
    </w:r>
  </w:p>
  <w:p w14:paraId="71F63194" w14:textId="77777777" w:rsidR="006A7571" w:rsidRDefault="006A7571" w:rsidP="006A7571">
    <w:pPr>
      <w:pStyle w:val="Footer"/>
    </w:pPr>
    <w:r>
      <w:t>Strikeout = eliminated language</w:t>
    </w:r>
  </w:p>
  <w:p w14:paraId="41D0E679" w14:textId="353610DD" w:rsidR="00891DE9" w:rsidRDefault="006A7571">
    <w:pPr>
      <w:pStyle w:val="Footer"/>
    </w:pPr>
    <w:r>
      <w:t>C</w:t>
    </w:r>
    <w:r w:rsidR="00891DE9">
      <w:t>omment</w:t>
    </w:r>
    <w:r>
      <w:t xml:space="preserve"> = New Comment margin note</w:t>
    </w:r>
    <w:r w:rsidR="00DF5F43">
      <w:t xml:space="preserve"> preferred.  May also put text in 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A776" w14:textId="77777777" w:rsidR="002B034E" w:rsidRDefault="002B034E" w:rsidP="009500AE">
      <w:pPr>
        <w:spacing w:after="0"/>
      </w:pPr>
      <w:r>
        <w:separator/>
      </w:r>
    </w:p>
  </w:footnote>
  <w:footnote w:type="continuationSeparator" w:id="0">
    <w:p w14:paraId="5DE1335E" w14:textId="77777777" w:rsidR="002B034E" w:rsidRDefault="002B034E" w:rsidP="009500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EA19" w14:textId="149650CD" w:rsidR="009500AE" w:rsidRDefault="009315CC" w:rsidP="005C1A3D">
    <w:pPr>
      <w:pStyle w:val="Header"/>
      <w:jc w:val="center"/>
    </w:pPr>
    <w:r>
      <w:rPr>
        <w:noProof/>
      </w:rPr>
      <w:drawing>
        <wp:inline distT="0" distB="0" distL="0" distR="0" wp14:anchorId="5381D220" wp14:editId="2966DFD2">
          <wp:extent cx="906449" cy="90644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819" cy="924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56EE2"/>
    <w:multiLevelType w:val="hybridMultilevel"/>
    <w:tmpl w:val="B8A653BE"/>
    <w:lvl w:ilvl="0" w:tplc="06DC7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BD6F8E"/>
    <w:multiLevelType w:val="hybridMultilevel"/>
    <w:tmpl w:val="E4AE655A"/>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D2BDC"/>
    <w:multiLevelType w:val="hybridMultilevel"/>
    <w:tmpl w:val="9A3218E6"/>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41AEF"/>
    <w:multiLevelType w:val="multilevel"/>
    <w:tmpl w:val="E354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2041B"/>
    <w:multiLevelType w:val="hybridMultilevel"/>
    <w:tmpl w:val="410A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38C"/>
    <w:multiLevelType w:val="multilevel"/>
    <w:tmpl w:val="E7D463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66E161A"/>
    <w:multiLevelType w:val="multilevel"/>
    <w:tmpl w:val="11900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76E18"/>
    <w:multiLevelType w:val="hybridMultilevel"/>
    <w:tmpl w:val="2A58E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467B7"/>
    <w:multiLevelType w:val="hybridMultilevel"/>
    <w:tmpl w:val="853AA954"/>
    <w:lvl w:ilvl="0" w:tplc="70DABB24">
      <w:start w:val="1"/>
      <w:numFmt w:val="upperLetter"/>
      <w:lvlText w:val="%1."/>
      <w:lvlJc w:val="left"/>
      <w:pPr>
        <w:ind w:left="720" w:hanging="360"/>
      </w:pPr>
      <w:rPr>
        <w:rFonts w:ascii="TimesNewRomanPS" w:hAnsi="TimesNewRomanP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8A5920"/>
    <w:multiLevelType w:val="hybridMultilevel"/>
    <w:tmpl w:val="9EEC67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F722CF0">
      <w:start w:val="1"/>
      <w:numFmt w:val="decimal"/>
      <w:lvlText w:val="%3."/>
      <w:lvlJc w:val="left"/>
      <w:pPr>
        <w:ind w:left="2340" w:hanging="360"/>
      </w:pPr>
      <w:rPr>
        <w:rFonts w:ascii="TimesNewRomanPSMT" w:hAnsi="TimesNewRomanPS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F7720"/>
    <w:multiLevelType w:val="hybridMultilevel"/>
    <w:tmpl w:val="0B2CFB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881913"/>
    <w:multiLevelType w:val="multilevel"/>
    <w:tmpl w:val="6D2A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C4D33"/>
    <w:multiLevelType w:val="hybridMultilevel"/>
    <w:tmpl w:val="D7929D6C"/>
    <w:lvl w:ilvl="0" w:tplc="E18C4678">
      <w:start w:val="4"/>
      <w:numFmt w:val="lowerLetter"/>
      <w:lvlText w:val="%1."/>
      <w:lvlJc w:val="left"/>
      <w:pPr>
        <w:tabs>
          <w:tab w:val="num" w:pos="720"/>
        </w:tabs>
        <w:ind w:left="720" w:hanging="360"/>
      </w:pPr>
    </w:lvl>
    <w:lvl w:ilvl="1" w:tplc="BBFE72D0" w:tentative="1">
      <w:start w:val="1"/>
      <w:numFmt w:val="decimal"/>
      <w:lvlText w:val="%2."/>
      <w:lvlJc w:val="left"/>
      <w:pPr>
        <w:tabs>
          <w:tab w:val="num" w:pos="1440"/>
        </w:tabs>
        <w:ind w:left="1440" w:hanging="360"/>
      </w:pPr>
    </w:lvl>
    <w:lvl w:ilvl="2" w:tplc="25DCC3F8" w:tentative="1">
      <w:start w:val="1"/>
      <w:numFmt w:val="decimal"/>
      <w:lvlText w:val="%3."/>
      <w:lvlJc w:val="left"/>
      <w:pPr>
        <w:tabs>
          <w:tab w:val="num" w:pos="2160"/>
        </w:tabs>
        <w:ind w:left="2160" w:hanging="360"/>
      </w:pPr>
    </w:lvl>
    <w:lvl w:ilvl="3" w:tplc="A3CE8A48" w:tentative="1">
      <w:start w:val="1"/>
      <w:numFmt w:val="decimal"/>
      <w:lvlText w:val="%4."/>
      <w:lvlJc w:val="left"/>
      <w:pPr>
        <w:tabs>
          <w:tab w:val="num" w:pos="2880"/>
        </w:tabs>
        <w:ind w:left="2880" w:hanging="360"/>
      </w:pPr>
    </w:lvl>
    <w:lvl w:ilvl="4" w:tplc="8F74F1F0" w:tentative="1">
      <w:start w:val="1"/>
      <w:numFmt w:val="decimal"/>
      <w:lvlText w:val="%5."/>
      <w:lvlJc w:val="left"/>
      <w:pPr>
        <w:tabs>
          <w:tab w:val="num" w:pos="3600"/>
        </w:tabs>
        <w:ind w:left="3600" w:hanging="360"/>
      </w:pPr>
    </w:lvl>
    <w:lvl w:ilvl="5" w:tplc="459CD946" w:tentative="1">
      <w:start w:val="1"/>
      <w:numFmt w:val="decimal"/>
      <w:lvlText w:val="%6."/>
      <w:lvlJc w:val="left"/>
      <w:pPr>
        <w:tabs>
          <w:tab w:val="num" w:pos="4320"/>
        </w:tabs>
        <w:ind w:left="4320" w:hanging="360"/>
      </w:pPr>
    </w:lvl>
    <w:lvl w:ilvl="6" w:tplc="EE2EFDBA" w:tentative="1">
      <w:start w:val="1"/>
      <w:numFmt w:val="decimal"/>
      <w:lvlText w:val="%7."/>
      <w:lvlJc w:val="left"/>
      <w:pPr>
        <w:tabs>
          <w:tab w:val="num" w:pos="5040"/>
        </w:tabs>
        <w:ind w:left="5040" w:hanging="360"/>
      </w:pPr>
    </w:lvl>
    <w:lvl w:ilvl="7" w:tplc="8D9C0CEA" w:tentative="1">
      <w:start w:val="1"/>
      <w:numFmt w:val="decimal"/>
      <w:lvlText w:val="%8."/>
      <w:lvlJc w:val="left"/>
      <w:pPr>
        <w:tabs>
          <w:tab w:val="num" w:pos="5760"/>
        </w:tabs>
        <w:ind w:left="5760" w:hanging="360"/>
      </w:pPr>
    </w:lvl>
    <w:lvl w:ilvl="8" w:tplc="C3E4BD1A" w:tentative="1">
      <w:start w:val="1"/>
      <w:numFmt w:val="decimal"/>
      <w:lvlText w:val="%9."/>
      <w:lvlJc w:val="left"/>
      <w:pPr>
        <w:tabs>
          <w:tab w:val="num" w:pos="6480"/>
        </w:tabs>
        <w:ind w:left="6480" w:hanging="360"/>
      </w:pPr>
    </w:lvl>
  </w:abstractNum>
  <w:abstractNum w:abstractNumId="14" w15:restartNumberingAfterBreak="0">
    <w:nsid w:val="3EC54F25"/>
    <w:multiLevelType w:val="hybridMultilevel"/>
    <w:tmpl w:val="1B6EA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BA52AE"/>
    <w:multiLevelType w:val="hybridMultilevel"/>
    <w:tmpl w:val="52DE9988"/>
    <w:lvl w:ilvl="0" w:tplc="5C94EEF4">
      <w:start w:val="2"/>
      <w:numFmt w:val="lowerLetter"/>
      <w:lvlText w:val="%1."/>
      <w:lvlJc w:val="left"/>
      <w:pPr>
        <w:tabs>
          <w:tab w:val="num" w:pos="720"/>
        </w:tabs>
        <w:ind w:left="720" w:hanging="360"/>
      </w:pPr>
    </w:lvl>
    <w:lvl w:ilvl="1" w:tplc="A568EE96" w:tentative="1">
      <w:start w:val="1"/>
      <w:numFmt w:val="decimal"/>
      <w:lvlText w:val="%2."/>
      <w:lvlJc w:val="left"/>
      <w:pPr>
        <w:tabs>
          <w:tab w:val="num" w:pos="1440"/>
        </w:tabs>
        <w:ind w:left="1440" w:hanging="360"/>
      </w:pPr>
    </w:lvl>
    <w:lvl w:ilvl="2" w:tplc="A03EE160" w:tentative="1">
      <w:start w:val="1"/>
      <w:numFmt w:val="decimal"/>
      <w:lvlText w:val="%3."/>
      <w:lvlJc w:val="left"/>
      <w:pPr>
        <w:tabs>
          <w:tab w:val="num" w:pos="2160"/>
        </w:tabs>
        <w:ind w:left="2160" w:hanging="360"/>
      </w:pPr>
    </w:lvl>
    <w:lvl w:ilvl="3" w:tplc="A726F1D8" w:tentative="1">
      <w:start w:val="1"/>
      <w:numFmt w:val="decimal"/>
      <w:lvlText w:val="%4."/>
      <w:lvlJc w:val="left"/>
      <w:pPr>
        <w:tabs>
          <w:tab w:val="num" w:pos="2880"/>
        </w:tabs>
        <w:ind w:left="2880" w:hanging="360"/>
      </w:pPr>
    </w:lvl>
    <w:lvl w:ilvl="4" w:tplc="9584557C" w:tentative="1">
      <w:start w:val="1"/>
      <w:numFmt w:val="decimal"/>
      <w:lvlText w:val="%5."/>
      <w:lvlJc w:val="left"/>
      <w:pPr>
        <w:tabs>
          <w:tab w:val="num" w:pos="3600"/>
        </w:tabs>
        <w:ind w:left="3600" w:hanging="360"/>
      </w:pPr>
    </w:lvl>
    <w:lvl w:ilvl="5" w:tplc="D3D8986E" w:tentative="1">
      <w:start w:val="1"/>
      <w:numFmt w:val="decimal"/>
      <w:lvlText w:val="%6."/>
      <w:lvlJc w:val="left"/>
      <w:pPr>
        <w:tabs>
          <w:tab w:val="num" w:pos="4320"/>
        </w:tabs>
        <w:ind w:left="4320" w:hanging="360"/>
      </w:pPr>
    </w:lvl>
    <w:lvl w:ilvl="6" w:tplc="2C8E8802" w:tentative="1">
      <w:start w:val="1"/>
      <w:numFmt w:val="decimal"/>
      <w:lvlText w:val="%7."/>
      <w:lvlJc w:val="left"/>
      <w:pPr>
        <w:tabs>
          <w:tab w:val="num" w:pos="5040"/>
        </w:tabs>
        <w:ind w:left="5040" w:hanging="360"/>
      </w:pPr>
    </w:lvl>
    <w:lvl w:ilvl="7" w:tplc="486247EA" w:tentative="1">
      <w:start w:val="1"/>
      <w:numFmt w:val="decimal"/>
      <w:lvlText w:val="%8."/>
      <w:lvlJc w:val="left"/>
      <w:pPr>
        <w:tabs>
          <w:tab w:val="num" w:pos="5760"/>
        </w:tabs>
        <w:ind w:left="5760" w:hanging="360"/>
      </w:pPr>
    </w:lvl>
    <w:lvl w:ilvl="8" w:tplc="6922C13E" w:tentative="1">
      <w:start w:val="1"/>
      <w:numFmt w:val="decimal"/>
      <w:lvlText w:val="%9."/>
      <w:lvlJc w:val="left"/>
      <w:pPr>
        <w:tabs>
          <w:tab w:val="num" w:pos="6480"/>
        </w:tabs>
        <w:ind w:left="6480" w:hanging="360"/>
      </w:pPr>
    </w:lvl>
  </w:abstractNum>
  <w:abstractNum w:abstractNumId="16" w15:restartNumberingAfterBreak="0">
    <w:nsid w:val="499F10EE"/>
    <w:multiLevelType w:val="hybridMultilevel"/>
    <w:tmpl w:val="4BFA297A"/>
    <w:lvl w:ilvl="0" w:tplc="B82E332E">
      <w:start w:val="5"/>
      <w:numFmt w:val="lowerLetter"/>
      <w:lvlText w:val="%1."/>
      <w:lvlJc w:val="left"/>
      <w:pPr>
        <w:tabs>
          <w:tab w:val="num" w:pos="720"/>
        </w:tabs>
        <w:ind w:left="720" w:hanging="360"/>
      </w:pPr>
    </w:lvl>
    <w:lvl w:ilvl="1" w:tplc="D8CA3894" w:tentative="1">
      <w:start w:val="1"/>
      <w:numFmt w:val="decimal"/>
      <w:lvlText w:val="%2."/>
      <w:lvlJc w:val="left"/>
      <w:pPr>
        <w:tabs>
          <w:tab w:val="num" w:pos="1440"/>
        </w:tabs>
        <w:ind w:left="1440" w:hanging="360"/>
      </w:pPr>
    </w:lvl>
    <w:lvl w:ilvl="2" w:tplc="FD6A5C98" w:tentative="1">
      <w:start w:val="1"/>
      <w:numFmt w:val="decimal"/>
      <w:lvlText w:val="%3."/>
      <w:lvlJc w:val="left"/>
      <w:pPr>
        <w:tabs>
          <w:tab w:val="num" w:pos="2160"/>
        </w:tabs>
        <w:ind w:left="2160" w:hanging="360"/>
      </w:pPr>
    </w:lvl>
    <w:lvl w:ilvl="3" w:tplc="A03238E8" w:tentative="1">
      <w:start w:val="1"/>
      <w:numFmt w:val="decimal"/>
      <w:lvlText w:val="%4."/>
      <w:lvlJc w:val="left"/>
      <w:pPr>
        <w:tabs>
          <w:tab w:val="num" w:pos="2880"/>
        </w:tabs>
        <w:ind w:left="2880" w:hanging="360"/>
      </w:pPr>
    </w:lvl>
    <w:lvl w:ilvl="4" w:tplc="9BDA950E" w:tentative="1">
      <w:start w:val="1"/>
      <w:numFmt w:val="decimal"/>
      <w:lvlText w:val="%5."/>
      <w:lvlJc w:val="left"/>
      <w:pPr>
        <w:tabs>
          <w:tab w:val="num" w:pos="3600"/>
        </w:tabs>
        <w:ind w:left="3600" w:hanging="360"/>
      </w:pPr>
    </w:lvl>
    <w:lvl w:ilvl="5" w:tplc="B0567374" w:tentative="1">
      <w:start w:val="1"/>
      <w:numFmt w:val="decimal"/>
      <w:lvlText w:val="%6."/>
      <w:lvlJc w:val="left"/>
      <w:pPr>
        <w:tabs>
          <w:tab w:val="num" w:pos="4320"/>
        </w:tabs>
        <w:ind w:left="4320" w:hanging="360"/>
      </w:pPr>
    </w:lvl>
    <w:lvl w:ilvl="6" w:tplc="8B9A2A98" w:tentative="1">
      <w:start w:val="1"/>
      <w:numFmt w:val="decimal"/>
      <w:lvlText w:val="%7."/>
      <w:lvlJc w:val="left"/>
      <w:pPr>
        <w:tabs>
          <w:tab w:val="num" w:pos="5040"/>
        </w:tabs>
        <w:ind w:left="5040" w:hanging="360"/>
      </w:pPr>
    </w:lvl>
    <w:lvl w:ilvl="7" w:tplc="63262448" w:tentative="1">
      <w:start w:val="1"/>
      <w:numFmt w:val="decimal"/>
      <w:lvlText w:val="%8."/>
      <w:lvlJc w:val="left"/>
      <w:pPr>
        <w:tabs>
          <w:tab w:val="num" w:pos="5760"/>
        </w:tabs>
        <w:ind w:left="5760" w:hanging="360"/>
      </w:pPr>
    </w:lvl>
    <w:lvl w:ilvl="8" w:tplc="452E42BE" w:tentative="1">
      <w:start w:val="1"/>
      <w:numFmt w:val="decimal"/>
      <w:lvlText w:val="%9."/>
      <w:lvlJc w:val="left"/>
      <w:pPr>
        <w:tabs>
          <w:tab w:val="num" w:pos="6480"/>
        </w:tabs>
        <w:ind w:left="6480" w:hanging="360"/>
      </w:pPr>
    </w:lvl>
  </w:abstractNum>
  <w:abstractNum w:abstractNumId="17" w15:restartNumberingAfterBreak="0">
    <w:nsid w:val="4E5849DB"/>
    <w:multiLevelType w:val="hybridMultilevel"/>
    <w:tmpl w:val="554E26AA"/>
    <w:lvl w:ilvl="0" w:tplc="D5023032">
      <w:start w:val="3"/>
      <w:numFmt w:val="lowerLetter"/>
      <w:lvlText w:val="%1."/>
      <w:lvlJc w:val="left"/>
      <w:pPr>
        <w:tabs>
          <w:tab w:val="num" w:pos="720"/>
        </w:tabs>
        <w:ind w:left="720" w:hanging="360"/>
      </w:pPr>
    </w:lvl>
    <w:lvl w:ilvl="1" w:tplc="4DDC3FCC" w:tentative="1">
      <w:start w:val="1"/>
      <w:numFmt w:val="decimal"/>
      <w:lvlText w:val="%2."/>
      <w:lvlJc w:val="left"/>
      <w:pPr>
        <w:tabs>
          <w:tab w:val="num" w:pos="1440"/>
        </w:tabs>
        <w:ind w:left="1440" w:hanging="360"/>
      </w:pPr>
    </w:lvl>
    <w:lvl w:ilvl="2" w:tplc="E3525470" w:tentative="1">
      <w:start w:val="1"/>
      <w:numFmt w:val="decimal"/>
      <w:lvlText w:val="%3."/>
      <w:lvlJc w:val="left"/>
      <w:pPr>
        <w:tabs>
          <w:tab w:val="num" w:pos="2160"/>
        </w:tabs>
        <w:ind w:left="2160" w:hanging="360"/>
      </w:pPr>
    </w:lvl>
    <w:lvl w:ilvl="3" w:tplc="D230254E" w:tentative="1">
      <w:start w:val="1"/>
      <w:numFmt w:val="decimal"/>
      <w:lvlText w:val="%4."/>
      <w:lvlJc w:val="left"/>
      <w:pPr>
        <w:tabs>
          <w:tab w:val="num" w:pos="2880"/>
        </w:tabs>
        <w:ind w:left="2880" w:hanging="360"/>
      </w:pPr>
    </w:lvl>
    <w:lvl w:ilvl="4" w:tplc="A1B64758" w:tentative="1">
      <w:start w:val="1"/>
      <w:numFmt w:val="decimal"/>
      <w:lvlText w:val="%5."/>
      <w:lvlJc w:val="left"/>
      <w:pPr>
        <w:tabs>
          <w:tab w:val="num" w:pos="3600"/>
        </w:tabs>
        <w:ind w:left="3600" w:hanging="360"/>
      </w:pPr>
    </w:lvl>
    <w:lvl w:ilvl="5" w:tplc="6FD0F7A6" w:tentative="1">
      <w:start w:val="1"/>
      <w:numFmt w:val="decimal"/>
      <w:lvlText w:val="%6."/>
      <w:lvlJc w:val="left"/>
      <w:pPr>
        <w:tabs>
          <w:tab w:val="num" w:pos="4320"/>
        </w:tabs>
        <w:ind w:left="4320" w:hanging="360"/>
      </w:pPr>
    </w:lvl>
    <w:lvl w:ilvl="6" w:tplc="3BDA9610" w:tentative="1">
      <w:start w:val="1"/>
      <w:numFmt w:val="decimal"/>
      <w:lvlText w:val="%7."/>
      <w:lvlJc w:val="left"/>
      <w:pPr>
        <w:tabs>
          <w:tab w:val="num" w:pos="5040"/>
        </w:tabs>
        <w:ind w:left="5040" w:hanging="360"/>
      </w:pPr>
    </w:lvl>
    <w:lvl w:ilvl="7" w:tplc="5BB23E16" w:tentative="1">
      <w:start w:val="1"/>
      <w:numFmt w:val="decimal"/>
      <w:lvlText w:val="%8."/>
      <w:lvlJc w:val="left"/>
      <w:pPr>
        <w:tabs>
          <w:tab w:val="num" w:pos="5760"/>
        </w:tabs>
        <w:ind w:left="5760" w:hanging="360"/>
      </w:pPr>
    </w:lvl>
    <w:lvl w:ilvl="8" w:tplc="39389CE2" w:tentative="1">
      <w:start w:val="1"/>
      <w:numFmt w:val="decimal"/>
      <w:lvlText w:val="%9."/>
      <w:lvlJc w:val="left"/>
      <w:pPr>
        <w:tabs>
          <w:tab w:val="num" w:pos="6480"/>
        </w:tabs>
        <w:ind w:left="6480" w:hanging="360"/>
      </w:pPr>
    </w:lvl>
  </w:abstractNum>
  <w:abstractNum w:abstractNumId="18" w15:restartNumberingAfterBreak="0">
    <w:nsid w:val="6AE93D1F"/>
    <w:multiLevelType w:val="hybridMultilevel"/>
    <w:tmpl w:val="D394700C"/>
    <w:lvl w:ilvl="0" w:tplc="04090019">
      <w:start w:val="1"/>
      <w:numFmt w:val="lowerLetter"/>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BD522CC"/>
    <w:multiLevelType w:val="hybridMultilevel"/>
    <w:tmpl w:val="3280AE44"/>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6260D6"/>
    <w:multiLevelType w:val="multilevel"/>
    <w:tmpl w:val="5B2E7FE2"/>
    <w:styleLink w:val="NewConstitutionList"/>
    <w:lvl w:ilvl="0">
      <w:start w:val="1"/>
      <w:numFmt w:val="upperRoman"/>
      <w:pStyle w:val="ArticleHeading"/>
      <w:suff w:val="space"/>
      <w:lvlText w:val="Article %1."/>
      <w:lvlJc w:val="left"/>
      <w:pPr>
        <w:ind w:left="0" w:firstLine="0"/>
      </w:pPr>
      <w:rPr>
        <w:rFonts w:hint="default"/>
        <w:caps/>
        <w:u w:val="single"/>
      </w:rPr>
    </w:lvl>
    <w:lvl w:ilvl="1">
      <w:start w:val="1"/>
      <w:numFmt w:val="decimal"/>
      <w:pStyle w:val="SectionHeading"/>
      <w:suff w:val="space"/>
      <w:lvlText w:val="Section %2."/>
      <w:lvlJc w:val="left"/>
      <w:pPr>
        <w:ind w:left="0" w:firstLine="0"/>
      </w:pPr>
      <w:rPr>
        <w:rFonts w:hint="default"/>
      </w:rPr>
    </w:lvl>
    <w:lvl w:ilvl="2">
      <w:start w:val="1"/>
      <w:numFmt w:val="upperLetter"/>
      <w:pStyle w:val="A"/>
      <w:lvlText w:val="%3."/>
      <w:lvlJc w:val="left"/>
      <w:pPr>
        <w:ind w:left="720" w:hanging="360"/>
      </w:pPr>
      <w:rPr>
        <w:rFonts w:hint="default"/>
      </w:rPr>
    </w:lvl>
    <w:lvl w:ilvl="3">
      <w:start w:val="1"/>
      <w:numFmt w:val="decimal"/>
      <w:pStyle w:val="1"/>
      <w:lvlText w:val="%4."/>
      <w:lvlJc w:val="left"/>
      <w:pPr>
        <w:ind w:left="1440" w:hanging="360"/>
      </w:pPr>
      <w:rPr>
        <w:rFonts w:hint="default"/>
      </w:rPr>
    </w:lvl>
    <w:lvl w:ilvl="4">
      <w:start w:val="1"/>
      <w:numFmt w:val="lowerLetter"/>
      <w:pStyle w:val="a0"/>
      <w:lvlText w:val="%5."/>
      <w:lvlJc w:val="left"/>
      <w:pPr>
        <w:ind w:left="2160" w:hanging="360"/>
      </w:pPr>
      <w:rPr>
        <w:rFonts w:hint="default"/>
      </w:rPr>
    </w:lvl>
    <w:lvl w:ilvl="5">
      <w:start w:val="1"/>
      <w:numFmt w:val="lowerRoman"/>
      <w:pStyle w:val="iiiiii"/>
      <w:lvlText w:val="%6."/>
      <w:lvlJc w:val="left"/>
      <w:pPr>
        <w:ind w:left="2880" w:hanging="36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ind w:left="2880" w:firstLine="0"/>
      </w:pPr>
      <w:rPr>
        <w:rFonts w:hint="default"/>
      </w:rPr>
    </w:lvl>
    <w:lvl w:ilvl="8">
      <w:start w:val="1"/>
      <w:numFmt w:val="none"/>
      <w:lvlText w:val=""/>
      <w:lvlJc w:val="left"/>
      <w:pPr>
        <w:ind w:left="2880" w:firstLine="0"/>
      </w:pPr>
      <w:rPr>
        <w:rFonts w:hint="default"/>
      </w:rPr>
    </w:lvl>
  </w:abstractNum>
  <w:num w:numId="1">
    <w:abstractNumId w:val="18"/>
  </w:num>
  <w:num w:numId="2">
    <w:abstractNumId w:val="4"/>
    <w:lvlOverride w:ilvl="0">
      <w:lvl w:ilvl="0">
        <w:numFmt w:val="lowerLetter"/>
        <w:lvlText w:val="%1."/>
        <w:lvlJc w:val="left"/>
      </w:lvl>
    </w:lvlOverride>
  </w:num>
  <w:num w:numId="3">
    <w:abstractNumId w:val="15"/>
  </w:num>
  <w:num w:numId="4">
    <w:abstractNumId w:val="17"/>
  </w:num>
  <w:num w:numId="5">
    <w:abstractNumId w:val="13"/>
  </w:num>
  <w:num w:numId="6">
    <w:abstractNumId w:val="16"/>
  </w:num>
  <w:num w:numId="7">
    <w:abstractNumId w:val="6"/>
  </w:num>
  <w:num w:numId="8">
    <w:abstractNumId w:val="20"/>
    <w:lvlOverride w:ilvl="0">
      <w:lvl w:ilvl="0">
        <w:numFmt w:val="decimal"/>
        <w:pStyle w:val="ArticleHeading"/>
        <w:lvlText w:val=""/>
        <w:lvlJc w:val="left"/>
      </w:lvl>
    </w:lvlOverride>
    <w:lvlOverride w:ilvl="1">
      <w:lvl w:ilvl="1">
        <w:numFmt w:val="decimal"/>
        <w:pStyle w:val="SectionHeading"/>
        <w:lvlText w:val=""/>
        <w:lvlJc w:val="left"/>
      </w:lvl>
    </w:lvlOverride>
    <w:lvlOverride w:ilvl="2">
      <w:lvl w:ilvl="2">
        <w:start w:val="1"/>
        <w:numFmt w:val="upperLetter"/>
        <w:pStyle w:val="A"/>
        <w:lvlText w:val="%3."/>
        <w:lvlJc w:val="left"/>
        <w:pPr>
          <w:ind w:left="720" w:hanging="360"/>
        </w:pPr>
        <w:rPr>
          <w:rFonts w:hint="default"/>
        </w:rPr>
      </w:lvl>
    </w:lvlOverride>
  </w:num>
  <w:num w:numId="9">
    <w:abstractNumId w:val="2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1"/>
  </w:num>
  <w:num w:numId="21">
    <w:abstractNumId w:val="5"/>
  </w:num>
  <w:num w:numId="22">
    <w:abstractNumId w:val="1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AA"/>
    <w:rsid w:val="0003068A"/>
    <w:rsid w:val="00062A18"/>
    <w:rsid w:val="000675F4"/>
    <w:rsid w:val="00072ED0"/>
    <w:rsid w:val="00096285"/>
    <w:rsid w:val="000B583F"/>
    <w:rsid w:val="000E1928"/>
    <w:rsid w:val="000E3A40"/>
    <w:rsid w:val="00143C06"/>
    <w:rsid w:val="00151B84"/>
    <w:rsid w:val="00153856"/>
    <w:rsid w:val="00194F36"/>
    <w:rsid w:val="001A0B73"/>
    <w:rsid w:val="001A64AF"/>
    <w:rsid w:val="001B7B51"/>
    <w:rsid w:val="001C2459"/>
    <w:rsid w:val="00202588"/>
    <w:rsid w:val="00206F71"/>
    <w:rsid w:val="00222C7C"/>
    <w:rsid w:val="00251A6C"/>
    <w:rsid w:val="00260E1C"/>
    <w:rsid w:val="002614BB"/>
    <w:rsid w:val="00273934"/>
    <w:rsid w:val="002B034E"/>
    <w:rsid w:val="002B51C9"/>
    <w:rsid w:val="002C6DE0"/>
    <w:rsid w:val="002D28CC"/>
    <w:rsid w:val="0030292B"/>
    <w:rsid w:val="003029CB"/>
    <w:rsid w:val="00313FA0"/>
    <w:rsid w:val="003146BB"/>
    <w:rsid w:val="00350373"/>
    <w:rsid w:val="00372AD8"/>
    <w:rsid w:val="003734F3"/>
    <w:rsid w:val="003D1B18"/>
    <w:rsid w:val="003D1CAA"/>
    <w:rsid w:val="003E0F1D"/>
    <w:rsid w:val="003E3B0B"/>
    <w:rsid w:val="00412D04"/>
    <w:rsid w:val="00436A06"/>
    <w:rsid w:val="004560E6"/>
    <w:rsid w:val="00472029"/>
    <w:rsid w:val="00482D65"/>
    <w:rsid w:val="00491D16"/>
    <w:rsid w:val="004E0E16"/>
    <w:rsid w:val="00524B0C"/>
    <w:rsid w:val="00541B8C"/>
    <w:rsid w:val="0056371A"/>
    <w:rsid w:val="005872A5"/>
    <w:rsid w:val="00597FCC"/>
    <w:rsid w:val="005A73F4"/>
    <w:rsid w:val="005B55A1"/>
    <w:rsid w:val="005C1A3D"/>
    <w:rsid w:val="005D49E0"/>
    <w:rsid w:val="005E252F"/>
    <w:rsid w:val="005E29CA"/>
    <w:rsid w:val="006208B5"/>
    <w:rsid w:val="00630174"/>
    <w:rsid w:val="00652A5B"/>
    <w:rsid w:val="00675270"/>
    <w:rsid w:val="006A7571"/>
    <w:rsid w:val="006C254D"/>
    <w:rsid w:val="006D6B8E"/>
    <w:rsid w:val="00701ED9"/>
    <w:rsid w:val="0071322D"/>
    <w:rsid w:val="00744819"/>
    <w:rsid w:val="00753B00"/>
    <w:rsid w:val="007663AF"/>
    <w:rsid w:val="00776DF3"/>
    <w:rsid w:val="00781153"/>
    <w:rsid w:val="00791629"/>
    <w:rsid w:val="007F7103"/>
    <w:rsid w:val="00807217"/>
    <w:rsid w:val="00812D7E"/>
    <w:rsid w:val="008251FC"/>
    <w:rsid w:val="0082649F"/>
    <w:rsid w:val="00831B34"/>
    <w:rsid w:val="008424CE"/>
    <w:rsid w:val="00860964"/>
    <w:rsid w:val="00871EF0"/>
    <w:rsid w:val="00891DE9"/>
    <w:rsid w:val="00897151"/>
    <w:rsid w:val="008A029E"/>
    <w:rsid w:val="008D094E"/>
    <w:rsid w:val="008D0FB8"/>
    <w:rsid w:val="008D40B3"/>
    <w:rsid w:val="008D77AE"/>
    <w:rsid w:val="008E0E16"/>
    <w:rsid w:val="00901E3C"/>
    <w:rsid w:val="0091002E"/>
    <w:rsid w:val="009315CC"/>
    <w:rsid w:val="009500AE"/>
    <w:rsid w:val="009514FC"/>
    <w:rsid w:val="009704BD"/>
    <w:rsid w:val="00980468"/>
    <w:rsid w:val="00991C46"/>
    <w:rsid w:val="009B259C"/>
    <w:rsid w:val="009C5758"/>
    <w:rsid w:val="009E393A"/>
    <w:rsid w:val="009E4AA9"/>
    <w:rsid w:val="009F7652"/>
    <w:rsid w:val="00A06362"/>
    <w:rsid w:val="00A2329D"/>
    <w:rsid w:val="00A26677"/>
    <w:rsid w:val="00A779F2"/>
    <w:rsid w:val="00A94C9E"/>
    <w:rsid w:val="00AA20DD"/>
    <w:rsid w:val="00AD5EEF"/>
    <w:rsid w:val="00AF0465"/>
    <w:rsid w:val="00B21FAB"/>
    <w:rsid w:val="00B30FF1"/>
    <w:rsid w:val="00B436A4"/>
    <w:rsid w:val="00B740D9"/>
    <w:rsid w:val="00B83460"/>
    <w:rsid w:val="00B9045A"/>
    <w:rsid w:val="00B95E84"/>
    <w:rsid w:val="00B96594"/>
    <w:rsid w:val="00BA3062"/>
    <w:rsid w:val="00BA3E2D"/>
    <w:rsid w:val="00BB1371"/>
    <w:rsid w:val="00C16DC0"/>
    <w:rsid w:val="00C20E16"/>
    <w:rsid w:val="00C25112"/>
    <w:rsid w:val="00C545FC"/>
    <w:rsid w:val="00C54E29"/>
    <w:rsid w:val="00C6623B"/>
    <w:rsid w:val="00CB5212"/>
    <w:rsid w:val="00CD0297"/>
    <w:rsid w:val="00D036E8"/>
    <w:rsid w:val="00D11EC5"/>
    <w:rsid w:val="00D16921"/>
    <w:rsid w:val="00D22134"/>
    <w:rsid w:val="00D24B74"/>
    <w:rsid w:val="00D712FC"/>
    <w:rsid w:val="00D72DD7"/>
    <w:rsid w:val="00D962C7"/>
    <w:rsid w:val="00DA2FAA"/>
    <w:rsid w:val="00DE7253"/>
    <w:rsid w:val="00DF1FC2"/>
    <w:rsid w:val="00DF45EB"/>
    <w:rsid w:val="00DF5F43"/>
    <w:rsid w:val="00DF66B1"/>
    <w:rsid w:val="00E000B7"/>
    <w:rsid w:val="00E00256"/>
    <w:rsid w:val="00E03406"/>
    <w:rsid w:val="00E16B5A"/>
    <w:rsid w:val="00E23941"/>
    <w:rsid w:val="00E41A30"/>
    <w:rsid w:val="00E41D3B"/>
    <w:rsid w:val="00E817A0"/>
    <w:rsid w:val="00F41911"/>
    <w:rsid w:val="00F61C22"/>
    <w:rsid w:val="00F66E0B"/>
    <w:rsid w:val="00FA585E"/>
    <w:rsid w:val="00FE39BD"/>
    <w:rsid w:val="00FF317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AF574"/>
  <w15:docId w15:val="{2CFAE04B-8ECD-436D-B16E-871F171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9B259C"/>
    <w:rPr>
      <w:rFonts w:cs="Times New Roman"/>
    </w:rPr>
  </w:style>
  <w:style w:type="paragraph" w:styleId="EndnoteText">
    <w:name w:val="endnote text"/>
    <w:basedOn w:val="Normal"/>
    <w:link w:val="EndnoteTextChar"/>
    <w:uiPriority w:val="99"/>
    <w:semiHidden/>
    <w:rsid w:val="00153856"/>
    <w:pPr>
      <w:widowControl w:val="0"/>
      <w:spacing w:after="0"/>
    </w:pPr>
    <w:rPr>
      <w:rFonts w:ascii="Courier New" w:eastAsia="MS Mincho" w:hAnsi="Courier New"/>
      <w:szCs w:val="20"/>
    </w:rPr>
  </w:style>
  <w:style w:type="character" w:customStyle="1" w:styleId="EndnoteTextChar">
    <w:name w:val="Endnote Text Char"/>
    <w:basedOn w:val="DefaultParagraphFont"/>
    <w:link w:val="EndnoteText"/>
    <w:uiPriority w:val="99"/>
    <w:rsid w:val="00153856"/>
    <w:rPr>
      <w:rFonts w:ascii="Courier New" w:eastAsia="MS Mincho" w:hAnsi="Courier New" w:cs="Times New Roman"/>
      <w:sz w:val="20"/>
    </w:rPr>
  </w:style>
  <w:style w:type="paragraph" w:styleId="ListParagraph">
    <w:name w:val="List Paragraph"/>
    <w:basedOn w:val="Normal"/>
    <w:uiPriority w:val="34"/>
    <w:qFormat/>
    <w:rsid w:val="00153856"/>
    <w:pPr>
      <w:ind w:left="720"/>
      <w:contextualSpacing/>
    </w:pPr>
  </w:style>
  <w:style w:type="character" w:customStyle="1" w:styleId="apple-converted-space">
    <w:name w:val="apple-converted-space"/>
    <w:rsid w:val="00897151"/>
  </w:style>
  <w:style w:type="paragraph" w:styleId="NormalWeb">
    <w:name w:val="Normal (Web)"/>
    <w:basedOn w:val="Normal"/>
    <w:uiPriority w:val="99"/>
    <w:unhideWhenUsed/>
    <w:rsid w:val="00412D04"/>
    <w:pPr>
      <w:spacing w:before="100" w:beforeAutospacing="1" w:after="100" w:afterAutospacing="1"/>
    </w:pPr>
    <w:rPr>
      <w:rFonts w:ascii="Times" w:hAnsi="Times"/>
      <w:sz w:val="20"/>
      <w:szCs w:val="20"/>
    </w:rPr>
  </w:style>
  <w:style w:type="paragraph" w:customStyle="1" w:styleId="SectionHeading">
    <w:name w:val="Section Heading"/>
    <w:basedOn w:val="Normal"/>
    <w:link w:val="SectionHeadingChar"/>
    <w:uiPriority w:val="99"/>
    <w:qFormat/>
    <w:rsid w:val="00F61C22"/>
    <w:pPr>
      <w:numPr>
        <w:ilvl w:val="1"/>
        <w:numId w:val="8"/>
      </w:numPr>
      <w:suppressAutoHyphens/>
      <w:spacing w:before="120" w:after="120" w:line="100" w:lineRule="atLeast"/>
    </w:pPr>
    <w:rPr>
      <w:rFonts w:ascii="Times New Roman" w:eastAsia="SimSun" w:hAnsi="Times New Roman" w:cs="Arial"/>
      <w:b/>
      <w:kern w:val="1"/>
      <w:lang w:eastAsia="ar-SA"/>
    </w:rPr>
  </w:style>
  <w:style w:type="paragraph" w:customStyle="1" w:styleId="A">
    <w:name w:val="A"/>
    <w:aliases w:val="B,C"/>
    <w:basedOn w:val="Normal"/>
    <w:link w:val="AChar"/>
    <w:qFormat/>
    <w:rsid w:val="00F61C22"/>
    <w:pPr>
      <w:numPr>
        <w:ilvl w:val="2"/>
        <w:numId w:val="8"/>
      </w:numPr>
      <w:suppressAutoHyphens/>
      <w:spacing w:before="120" w:after="60" w:line="100" w:lineRule="atLeast"/>
    </w:pPr>
    <w:rPr>
      <w:rFonts w:ascii="Times New Roman" w:eastAsia="SimSun" w:hAnsi="Times New Roman" w:cs="Arial"/>
      <w:kern w:val="1"/>
      <w:lang w:eastAsia="ar-SA"/>
    </w:rPr>
  </w:style>
  <w:style w:type="character" w:customStyle="1" w:styleId="SectionHeadingChar">
    <w:name w:val="Section Heading Char"/>
    <w:basedOn w:val="DefaultParagraphFont"/>
    <w:link w:val="SectionHeading"/>
    <w:uiPriority w:val="99"/>
    <w:rsid w:val="00F61C22"/>
    <w:rPr>
      <w:rFonts w:ascii="Times New Roman" w:eastAsia="SimSun" w:hAnsi="Times New Roman" w:cs="Arial"/>
      <w:b/>
      <w:kern w:val="1"/>
      <w:sz w:val="24"/>
      <w:szCs w:val="24"/>
      <w:lang w:eastAsia="ar-SA"/>
    </w:rPr>
  </w:style>
  <w:style w:type="paragraph" w:customStyle="1" w:styleId="1">
    <w:name w:val="1"/>
    <w:aliases w:val="2,3"/>
    <w:basedOn w:val="Normal"/>
    <w:link w:val="1Char"/>
    <w:qFormat/>
    <w:rsid w:val="00F61C22"/>
    <w:pPr>
      <w:numPr>
        <w:ilvl w:val="3"/>
        <w:numId w:val="8"/>
      </w:numPr>
      <w:suppressAutoHyphens/>
      <w:spacing w:after="0" w:line="100" w:lineRule="atLeast"/>
    </w:pPr>
    <w:rPr>
      <w:rFonts w:ascii="Times New Roman" w:eastAsia="SimSun" w:hAnsi="Times New Roman" w:cs="Arial"/>
      <w:kern w:val="1"/>
      <w:lang w:eastAsia="ar-SA"/>
    </w:rPr>
  </w:style>
  <w:style w:type="character" w:customStyle="1" w:styleId="AChar">
    <w:name w:val="A Char"/>
    <w:aliases w:val="B Char,C Char"/>
    <w:basedOn w:val="DefaultParagraphFont"/>
    <w:link w:val="A"/>
    <w:rsid w:val="00F61C22"/>
    <w:rPr>
      <w:rFonts w:ascii="Times New Roman" w:eastAsia="SimSun" w:hAnsi="Times New Roman" w:cs="Arial"/>
      <w:kern w:val="1"/>
      <w:sz w:val="24"/>
      <w:szCs w:val="24"/>
      <w:lang w:eastAsia="ar-SA"/>
    </w:rPr>
  </w:style>
  <w:style w:type="paragraph" w:customStyle="1" w:styleId="a0">
    <w:name w:val="a"/>
    <w:aliases w:val="b,c"/>
    <w:basedOn w:val="Normal"/>
    <w:qFormat/>
    <w:rsid w:val="00F61C22"/>
    <w:pPr>
      <w:numPr>
        <w:ilvl w:val="4"/>
        <w:numId w:val="8"/>
      </w:numPr>
      <w:spacing w:after="0"/>
    </w:pPr>
    <w:rPr>
      <w:rFonts w:ascii="Times New Roman" w:eastAsia="Calibri" w:hAnsi="Times New Roman" w:cs="Calibri"/>
      <w:lang w:eastAsia="ru-RU"/>
    </w:rPr>
  </w:style>
  <w:style w:type="character" w:customStyle="1" w:styleId="1Char">
    <w:name w:val="1 Char"/>
    <w:aliases w:val="2 Char,3 Char"/>
    <w:basedOn w:val="DefaultParagraphFont"/>
    <w:link w:val="1"/>
    <w:rsid w:val="00F61C22"/>
    <w:rPr>
      <w:rFonts w:ascii="Times New Roman" w:eastAsia="SimSun" w:hAnsi="Times New Roman" w:cs="Arial"/>
      <w:kern w:val="1"/>
      <w:sz w:val="24"/>
      <w:szCs w:val="24"/>
      <w:lang w:eastAsia="ar-SA"/>
    </w:rPr>
  </w:style>
  <w:style w:type="paragraph" w:customStyle="1" w:styleId="iiiiii">
    <w:name w:val="i ii iii"/>
    <w:basedOn w:val="Normal"/>
    <w:qFormat/>
    <w:rsid w:val="00F61C22"/>
    <w:pPr>
      <w:numPr>
        <w:ilvl w:val="5"/>
        <w:numId w:val="8"/>
      </w:numPr>
      <w:spacing w:after="0"/>
    </w:pPr>
    <w:rPr>
      <w:rFonts w:ascii="Times New Roman" w:eastAsia="Calibri" w:hAnsi="Times New Roman" w:cs="Calibri"/>
      <w:lang w:eastAsia="ru-RU"/>
    </w:rPr>
  </w:style>
  <w:style w:type="paragraph" w:customStyle="1" w:styleId="ArticleHeading">
    <w:name w:val="Article Heading"/>
    <w:basedOn w:val="NoSpacing"/>
    <w:qFormat/>
    <w:rsid w:val="00F61C22"/>
    <w:pPr>
      <w:numPr>
        <w:numId w:val="8"/>
      </w:numPr>
      <w:tabs>
        <w:tab w:val="num" w:pos="360"/>
      </w:tabs>
      <w:spacing w:before="360" w:after="240"/>
    </w:pPr>
    <w:rPr>
      <w:rFonts w:ascii="Times New Roman" w:eastAsia="Times New Roman" w:hAnsi="Times New Roman"/>
      <w:b/>
      <w:sz w:val="27"/>
      <w:u w:val="single"/>
      <w:lang w:val="ru-RU" w:eastAsia="ru-RU"/>
    </w:rPr>
  </w:style>
  <w:style w:type="numbering" w:customStyle="1" w:styleId="NewConstitutionList">
    <w:name w:val="New Constitution List"/>
    <w:uiPriority w:val="99"/>
    <w:rsid w:val="00F61C22"/>
    <w:pPr>
      <w:numPr>
        <w:numId w:val="9"/>
      </w:numPr>
    </w:pPr>
  </w:style>
  <w:style w:type="paragraph" w:styleId="NoSpacing">
    <w:name w:val="No Spacing"/>
    <w:uiPriority w:val="1"/>
    <w:qFormat/>
    <w:rsid w:val="00F61C22"/>
    <w:rPr>
      <w:sz w:val="24"/>
      <w:szCs w:val="24"/>
    </w:rPr>
  </w:style>
  <w:style w:type="paragraph" w:styleId="BalloonText">
    <w:name w:val="Balloon Text"/>
    <w:basedOn w:val="Normal"/>
    <w:link w:val="BalloonTextChar"/>
    <w:uiPriority w:val="99"/>
    <w:semiHidden/>
    <w:unhideWhenUsed/>
    <w:rsid w:val="004560E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0E6"/>
    <w:rPr>
      <w:rFonts w:ascii="Times New Roman" w:hAnsi="Times New Roman"/>
      <w:sz w:val="18"/>
      <w:szCs w:val="18"/>
    </w:rPr>
  </w:style>
  <w:style w:type="paragraph" w:styleId="Header">
    <w:name w:val="header"/>
    <w:basedOn w:val="Normal"/>
    <w:link w:val="HeaderChar"/>
    <w:uiPriority w:val="99"/>
    <w:unhideWhenUsed/>
    <w:rsid w:val="009500AE"/>
    <w:pPr>
      <w:tabs>
        <w:tab w:val="center" w:pos="4680"/>
        <w:tab w:val="right" w:pos="9360"/>
      </w:tabs>
      <w:spacing w:after="0"/>
    </w:pPr>
  </w:style>
  <w:style w:type="character" w:customStyle="1" w:styleId="HeaderChar">
    <w:name w:val="Header Char"/>
    <w:basedOn w:val="DefaultParagraphFont"/>
    <w:link w:val="Header"/>
    <w:uiPriority w:val="99"/>
    <w:rsid w:val="009500AE"/>
    <w:rPr>
      <w:sz w:val="24"/>
      <w:szCs w:val="24"/>
    </w:rPr>
  </w:style>
  <w:style w:type="paragraph" w:styleId="Footer">
    <w:name w:val="footer"/>
    <w:basedOn w:val="Normal"/>
    <w:link w:val="FooterChar"/>
    <w:uiPriority w:val="99"/>
    <w:unhideWhenUsed/>
    <w:rsid w:val="009500AE"/>
    <w:pPr>
      <w:tabs>
        <w:tab w:val="center" w:pos="4680"/>
        <w:tab w:val="right" w:pos="9360"/>
      </w:tabs>
      <w:spacing w:after="0"/>
    </w:pPr>
  </w:style>
  <w:style w:type="character" w:customStyle="1" w:styleId="FooterChar">
    <w:name w:val="Footer Char"/>
    <w:basedOn w:val="DefaultParagraphFont"/>
    <w:link w:val="Footer"/>
    <w:uiPriority w:val="99"/>
    <w:rsid w:val="009500AE"/>
    <w:rPr>
      <w:sz w:val="24"/>
      <w:szCs w:val="24"/>
    </w:rPr>
  </w:style>
  <w:style w:type="character" w:styleId="CommentReference">
    <w:name w:val="annotation reference"/>
    <w:basedOn w:val="DefaultParagraphFont"/>
    <w:uiPriority w:val="99"/>
    <w:semiHidden/>
    <w:unhideWhenUsed/>
    <w:rsid w:val="009E4AA9"/>
    <w:rPr>
      <w:sz w:val="18"/>
      <w:szCs w:val="18"/>
    </w:rPr>
  </w:style>
  <w:style w:type="paragraph" w:styleId="CommentText">
    <w:name w:val="annotation text"/>
    <w:basedOn w:val="Normal"/>
    <w:link w:val="CommentTextChar"/>
    <w:uiPriority w:val="99"/>
    <w:semiHidden/>
    <w:unhideWhenUsed/>
    <w:rsid w:val="009E4AA9"/>
  </w:style>
  <w:style w:type="character" w:customStyle="1" w:styleId="CommentTextChar">
    <w:name w:val="Comment Text Char"/>
    <w:basedOn w:val="DefaultParagraphFont"/>
    <w:link w:val="CommentText"/>
    <w:uiPriority w:val="99"/>
    <w:semiHidden/>
    <w:rsid w:val="009E4AA9"/>
    <w:rPr>
      <w:sz w:val="24"/>
      <w:szCs w:val="24"/>
    </w:rPr>
  </w:style>
  <w:style w:type="paragraph" w:styleId="CommentSubject">
    <w:name w:val="annotation subject"/>
    <w:basedOn w:val="CommentText"/>
    <w:next w:val="CommentText"/>
    <w:link w:val="CommentSubjectChar"/>
    <w:uiPriority w:val="99"/>
    <w:semiHidden/>
    <w:unhideWhenUsed/>
    <w:rsid w:val="009E4AA9"/>
    <w:rPr>
      <w:b/>
      <w:bCs/>
      <w:sz w:val="20"/>
      <w:szCs w:val="20"/>
    </w:rPr>
  </w:style>
  <w:style w:type="character" w:customStyle="1" w:styleId="CommentSubjectChar">
    <w:name w:val="Comment Subject Char"/>
    <w:basedOn w:val="CommentTextChar"/>
    <w:link w:val="CommentSubject"/>
    <w:uiPriority w:val="99"/>
    <w:semiHidden/>
    <w:rsid w:val="009E4AA9"/>
    <w:rPr>
      <w:b/>
      <w:bCs/>
      <w:sz w:val="24"/>
      <w:szCs w:val="24"/>
    </w:rPr>
  </w:style>
  <w:style w:type="character" w:styleId="PageNumber">
    <w:name w:val="page number"/>
    <w:basedOn w:val="DefaultParagraphFont"/>
    <w:uiPriority w:val="99"/>
    <w:semiHidden/>
    <w:unhideWhenUsed/>
    <w:rsid w:val="00FF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4624">
      <w:bodyDiv w:val="1"/>
      <w:marLeft w:val="0"/>
      <w:marRight w:val="0"/>
      <w:marTop w:val="0"/>
      <w:marBottom w:val="0"/>
      <w:divBdr>
        <w:top w:val="none" w:sz="0" w:space="0" w:color="auto"/>
        <w:left w:val="none" w:sz="0" w:space="0" w:color="auto"/>
        <w:bottom w:val="none" w:sz="0" w:space="0" w:color="auto"/>
        <w:right w:val="none" w:sz="0" w:space="0" w:color="auto"/>
      </w:divBdr>
    </w:div>
    <w:div w:id="1038969185">
      <w:bodyDiv w:val="1"/>
      <w:marLeft w:val="0"/>
      <w:marRight w:val="0"/>
      <w:marTop w:val="0"/>
      <w:marBottom w:val="0"/>
      <w:divBdr>
        <w:top w:val="none" w:sz="0" w:space="0" w:color="auto"/>
        <w:left w:val="none" w:sz="0" w:space="0" w:color="auto"/>
        <w:bottom w:val="none" w:sz="0" w:space="0" w:color="auto"/>
        <w:right w:val="none" w:sz="0" w:space="0" w:color="auto"/>
      </w:divBdr>
      <w:divsChild>
        <w:div w:id="1811286262">
          <w:marLeft w:val="0"/>
          <w:marRight w:val="0"/>
          <w:marTop w:val="0"/>
          <w:marBottom w:val="0"/>
          <w:divBdr>
            <w:top w:val="none" w:sz="0" w:space="0" w:color="auto"/>
            <w:left w:val="none" w:sz="0" w:space="0" w:color="auto"/>
            <w:bottom w:val="none" w:sz="0" w:space="0" w:color="auto"/>
            <w:right w:val="none" w:sz="0" w:space="0" w:color="auto"/>
          </w:divBdr>
          <w:divsChild>
            <w:div w:id="1279991596">
              <w:marLeft w:val="0"/>
              <w:marRight w:val="0"/>
              <w:marTop w:val="0"/>
              <w:marBottom w:val="0"/>
              <w:divBdr>
                <w:top w:val="none" w:sz="0" w:space="0" w:color="auto"/>
                <w:left w:val="none" w:sz="0" w:space="0" w:color="auto"/>
                <w:bottom w:val="none" w:sz="0" w:space="0" w:color="auto"/>
                <w:right w:val="none" w:sz="0" w:space="0" w:color="auto"/>
              </w:divBdr>
              <w:divsChild>
                <w:div w:id="608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80723">
      <w:bodyDiv w:val="1"/>
      <w:marLeft w:val="0"/>
      <w:marRight w:val="0"/>
      <w:marTop w:val="0"/>
      <w:marBottom w:val="0"/>
      <w:divBdr>
        <w:top w:val="none" w:sz="0" w:space="0" w:color="auto"/>
        <w:left w:val="none" w:sz="0" w:space="0" w:color="auto"/>
        <w:bottom w:val="none" w:sz="0" w:space="0" w:color="auto"/>
        <w:right w:val="none" w:sz="0" w:space="0" w:color="auto"/>
      </w:divBdr>
      <w:divsChild>
        <w:div w:id="1263107352">
          <w:marLeft w:val="0"/>
          <w:marRight w:val="0"/>
          <w:marTop w:val="0"/>
          <w:marBottom w:val="0"/>
          <w:divBdr>
            <w:top w:val="none" w:sz="0" w:space="0" w:color="auto"/>
            <w:left w:val="none" w:sz="0" w:space="0" w:color="auto"/>
            <w:bottom w:val="none" w:sz="0" w:space="0" w:color="auto"/>
            <w:right w:val="none" w:sz="0" w:space="0" w:color="auto"/>
          </w:divBdr>
          <w:divsChild>
            <w:div w:id="1824614202">
              <w:marLeft w:val="0"/>
              <w:marRight w:val="0"/>
              <w:marTop w:val="0"/>
              <w:marBottom w:val="0"/>
              <w:divBdr>
                <w:top w:val="none" w:sz="0" w:space="0" w:color="auto"/>
                <w:left w:val="none" w:sz="0" w:space="0" w:color="auto"/>
                <w:bottom w:val="none" w:sz="0" w:space="0" w:color="auto"/>
                <w:right w:val="none" w:sz="0" w:space="0" w:color="auto"/>
              </w:divBdr>
              <w:divsChild>
                <w:div w:id="1394039858">
                  <w:marLeft w:val="0"/>
                  <w:marRight w:val="0"/>
                  <w:marTop w:val="0"/>
                  <w:marBottom w:val="0"/>
                  <w:divBdr>
                    <w:top w:val="none" w:sz="0" w:space="0" w:color="auto"/>
                    <w:left w:val="none" w:sz="0" w:space="0" w:color="auto"/>
                    <w:bottom w:val="none" w:sz="0" w:space="0" w:color="auto"/>
                    <w:right w:val="none" w:sz="0" w:space="0" w:color="auto"/>
                  </w:divBdr>
                  <w:divsChild>
                    <w:div w:id="308485207">
                      <w:marLeft w:val="0"/>
                      <w:marRight w:val="0"/>
                      <w:marTop w:val="0"/>
                      <w:marBottom w:val="0"/>
                      <w:divBdr>
                        <w:top w:val="none" w:sz="0" w:space="0" w:color="auto"/>
                        <w:left w:val="none" w:sz="0" w:space="0" w:color="auto"/>
                        <w:bottom w:val="none" w:sz="0" w:space="0" w:color="auto"/>
                        <w:right w:val="none" w:sz="0" w:space="0" w:color="auto"/>
                      </w:divBdr>
                    </w:div>
                  </w:divsChild>
                </w:div>
                <w:div w:id="1787459295">
                  <w:marLeft w:val="0"/>
                  <w:marRight w:val="0"/>
                  <w:marTop w:val="0"/>
                  <w:marBottom w:val="0"/>
                  <w:divBdr>
                    <w:top w:val="none" w:sz="0" w:space="0" w:color="auto"/>
                    <w:left w:val="none" w:sz="0" w:space="0" w:color="auto"/>
                    <w:bottom w:val="none" w:sz="0" w:space="0" w:color="auto"/>
                    <w:right w:val="none" w:sz="0" w:space="0" w:color="auto"/>
                  </w:divBdr>
                  <w:divsChild>
                    <w:div w:id="1857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392">
          <w:marLeft w:val="0"/>
          <w:marRight w:val="0"/>
          <w:marTop w:val="0"/>
          <w:marBottom w:val="0"/>
          <w:divBdr>
            <w:top w:val="none" w:sz="0" w:space="0" w:color="auto"/>
            <w:left w:val="none" w:sz="0" w:space="0" w:color="auto"/>
            <w:bottom w:val="none" w:sz="0" w:space="0" w:color="auto"/>
            <w:right w:val="none" w:sz="0" w:space="0" w:color="auto"/>
          </w:divBdr>
          <w:divsChild>
            <w:div w:id="96367404">
              <w:marLeft w:val="0"/>
              <w:marRight w:val="0"/>
              <w:marTop w:val="0"/>
              <w:marBottom w:val="0"/>
              <w:divBdr>
                <w:top w:val="none" w:sz="0" w:space="0" w:color="auto"/>
                <w:left w:val="none" w:sz="0" w:space="0" w:color="auto"/>
                <w:bottom w:val="none" w:sz="0" w:space="0" w:color="auto"/>
                <w:right w:val="none" w:sz="0" w:space="0" w:color="auto"/>
              </w:divBdr>
              <w:divsChild>
                <w:div w:id="977370971">
                  <w:marLeft w:val="0"/>
                  <w:marRight w:val="0"/>
                  <w:marTop w:val="0"/>
                  <w:marBottom w:val="0"/>
                  <w:divBdr>
                    <w:top w:val="none" w:sz="0" w:space="0" w:color="auto"/>
                    <w:left w:val="none" w:sz="0" w:space="0" w:color="auto"/>
                    <w:bottom w:val="none" w:sz="0" w:space="0" w:color="auto"/>
                    <w:right w:val="none" w:sz="0" w:space="0" w:color="auto"/>
                  </w:divBdr>
                  <w:divsChild>
                    <w:div w:id="17225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9011">
      <w:bodyDiv w:val="1"/>
      <w:marLeft w:val="0"/>
      <w:marRight w:val="0"/>
      <w:marTop w:val="0"/>
      <w:marBottom w:val="0"/>
      <w:divBdr>
        <w:top w:val="none" w:sz="0" w:space="0" w:color="auto"/>
        <w:left w:val="none" w:sz="0" w:space="0" w:color="auto"/>
        <w:bottom w:val="none" w:sz="0" w:space="0" w:color="auto"/>
        <w:right w:val="none" w:sz="0" w:space="0" w:color="auto"/>
      </w:divBdr>
    </w:div>
    <w:div w:id="2070956218">
      <w:bodyDiv w:val="1"/>
      <w:marLeft w:val="0"/>
      <w:marRight w:val="0"/>
      <w:marTop w:val="0"/>
      <w:marBottom w:val="0"/>
      <w:divBdr>
        <w:top w:val="none" w:sz="0" w:space="0" w:color="auto"/>
        <w:left w:val="none" w:sz="0" w:space="0" w:color="auto"/>
        <w:bottom w:val="none" w:sz="0" w:space="0" w:color="auto"/>
        <w:right w:val="none" w:sz="0" w:space="0" w:color="auto"/>
      </w:divBdr>
      <w:divsChild>
        <w:div w:id="16155117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Frias</dc:creator>
  <cp:lastModifiedBy>Alex Henkel</cp:lastModifiedBy>
  <cp:revision>5</cp:revision>
  <cp:lastPrinted>2021-12-01T06:54:00Z</cp:lastPrinted>
  <dcterms:created xsi:type="dcterms:W3CDTF">2021-11-24T08:18:00Z</dcterms:created>
  <dcterms:modified xsi:type="dcterms:W3CDTF">2021-12-01T06:54:00Z</dcterms:modified>
</cp:coreProperties>
</file>